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63" w:rsidRDefault="00C8260F">
      <w:pPr>
        <w:jc w:val="center"/>
        <w:rPr>
          <w:b/>
          <w:color w:val="134F5C"/>
          <w:sz w:val="28"/>
          <w:szCs w:val="28"/>
        </w:rPr>
      </w:pPr>
      <w:r>
        <w:rPr>
          <w:b/>
          <w:noProof/>
          <w:color w:val="134F5C"/>
          <w:sz w:val="28"/>
          <w:szCs w:val="28"/>
          <w:lang w:val="en-US"/>
        </w:rPr>
        <w:drawing>
          <wp:anchor distT="0" distB="0" distL="114300" distR="114300" simplePos="0" relativeHeight="251663360" behindDoc="0" locked="0" layoutInCell="1" allowOverlap="1">
            <wp:simplePos x="0" y="0"/>
            <wp:positionH relativeFrom="column">
              <wp:posOffset>5191125</wp:posOffset>
            </wp:positionH>
            <wp:positionV relativeFrom="paragraph">
              <wp:posOffset>85725</wp:posOffset>
            </wp:positionV>
            <wp:extent cx="542925" cy="552450"/>
            <wp:effectExtent l="0" t="0" r="9525" b="0"/>
            <wp:wrapSquare wrapText="bothSides"/>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542925" cy="552450"/>
                    </a:xfrm>
                    <a:prstGeom prst="rect">
                      <a:avLst/>
                    </a:prstGeom>
                    <a:ln/>
                  </pic:spPr>
                </pic:pic>
              </a:graphicData>
            </a:graphic>
            <wp14:sizeRelH relativeFrom="margin">
              <wp14:pctWidth>0</wp14:pctWidth>
            </wp14:sizeRelH>
            <wp14:sizeRelV relativeFrom="margin">
              <wp14:pctHeight>0</wp14:pctHeight>
            </wp14:sizeRelV>
          </wp:anchor>
        </w:drawing>
      </w:r>
      <w:r>
        <w:rPr>
          <w:b/>
          <w:noProof/>
          <w:color w:val="134F5C"/>
          <w:sz w:val="28"/>
          <w:szCs w:val="28"/>
          <w:lang w:val="en-US"/>
        </w:rPr>
        <w:drawing>
          <wp:anchor distT="0" distB="0" distL="114300" distR="114300" simplePos="0" relativeHeight="251662336" behindDoc="0" locked="0" layoutInCell="1" allowOverlap="1">
            <wp:simplePos x="0" y="0"/>
            <wp:positionH relativeFrom="column">
              <wp:posOffset>3829050</wp:posOffset>
            </wp:positionH>
            <wp:positionV relativeFrom="paragraph">
              <wp:posOffset>9525</wp:posOffset>
            </wp:positionV>
            <wp:extent cx="913130" cy="523875"/>
            <wp:effectExtent l="0" t="0" r="1270" b="9525"/>
            <wp:wrapSquare wrapText="bothSides"/>
            <wp:docPr id="5" name="image3.jpg" descr="SeaGrantLogo_blue"/>
            <wp:cNvGraphicFramePr/>
            <a:graphic xmlns:a="http://schemas.openxmlformats.org/drawingml/2006/main">
              <a:graphicData uri="http://schemas.openxmlformats.org/drawingml/2006/picture">
                <pic:pic xmlns:pic="http://schemas.openxmlformats.org/drawingml/2006/picture">
                  <pic:nvPicPr>
                    <pic:cNvPr id="0" name="image3.jpg" descr="SeaGrantLogo_blue"/>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913130" cy="523875"/>
                    </a:xfrm>
                    <a:prstGeom prst="rect">
                      <a:avLst/>
                    </a:prstGeom>
                    <a:ln/>
                  </pic:spPr>
                </pic:pic>
              </a:graphicData>
            </a:graphic>
            <wp14:sizeRelH relativeFrom="margin">
              <wp14:pctWidth>0</wp14:pctWidth>
            </wp14:sizeRelH>
            <wp14:sizeRelV relativeFrom="margin">
              <wp14:pctHeight>0</wp14:pctHeight>
            </wp14:sizeRelV>
          </wp:anchor>
        </w:drawing>
      </w:r>
      <w:r>
        <w:rPr>
          <w:b/>
          <w:noProof/>
          <w:color w:val="134F5C"/>
          <w:sz w:val="28"/>
          <w:szCs w:val="28"/>
          <w:lang w:val="en-US"/>
        </w:rPr>
        <w:drawing>
          <wp:anchor distT="0" distB="0" distL="114300" distR="114300" simplePos="0" relativeHeight="251661312" behindDoc="0" locked="0" layoutInCell="1" allowOverlap="1">
            <wp:simplePos x="0" y="0"/>
            <wp:positionH relativeFrom="column">
              <wp:posOffset>1543050</wp:posOffset>
            </wp:positionH>
            <wp:positionV relativeFrom="paragraph">
              <wp:posOffset>9525</wp:posOffset>
            </wp:positionV>
            <wp:extent cx="575945" cy="571500"/>
            <wp:effectExtent l="0" t="0" r="0" b="0"/>
            <wp:wrapSquare wrapText="bothSides"/>
            <wp:docPr id="1" name="image2.jpg" descr="WIES logo_eps.jpg"/>
            <wp:cNvGraphicFramePr/>
            <a:graphic xmlns:a="http://schemas.openxmlformats.org/drawingml/2006/main">
              <a:graphicData uri="http://schemas.openxmlformats.org/drawingml/2006/picture">
                <pic:pic xmlns:pic="http://schemas.openxmlformats.org/drawingml/2006/picture">
                  <pic:nvPicPr>
                    <pic:cNvPr id="0" name="image2.jpg" descr="WIES logo_eps.jp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575945" cy="571500"/>
                    </a:xfrm>
                    <a:prstGeom prst="rect">
                      <a:avLst/>
                    </a:prstGeom>
                    <a:ln/>
                  </pic:spPr>
                </pic:pic>
              </a:graphicData>
            </a:graphic>
            <wp14:sizeRelH relativeFrom="margin">
              <wp14:pctWidth>0</wp14:pctWidth>
            </wp14:sizeRelH>
            <wp14:sizeRelV relativeFrom="margin">
              <wp14:pctHeight>0</wp14:pctHeight>
            </wp14:sizeRelV>
          </wp:anchor>
        </w:drawing>
      </w:r>
      <w:r w:rsidRPr="006F3AED">
        <w:rPr>
          <w:noProof/>
          <w:lang w:val="en-US"/>
        </w:rPr>
        <w:drawing>
          <wp:anchor distT="0" distB="0" distL="114300" distR="114300" simplePos="0" relativeHeight="251659264" behindDoc="0" locked="0" layoutInCell="1" allowOverlap="1" wp14:anchorId="2BFFCD16" wp14:editId="0F6B856F">
            <wp:simplePos x="0" y="0"/>
            <wp:positionH relativeFrom="margin">
              <wp:posOffset>2428875</wp:posOffset>
            </wp:positionH>
            <wp:positionV relativeFrom="paragraph">
              <wp:posOffset>0</wp:posOffset>
            </wp:positionV>
            <wp:extent cx="1056005" cy="704850"/>
            <wp:effectExtent l="0" t="0" r="0" b="0"/>
            <wp:wrapSquare wrapText="bothSides"/>
            <wp:docPr id="10" name="Google Shape;127;p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ogle Shape;127;p15"/>
                    <pic:cNvPicPr preferRelativeResize="0">
                      <a:picLocks noChangeAspect="1"/>
                    </pic:cNvPicPr>
                  </pic:nvPicPr>
                  <pic:blipFill>
                    <a:blip r:embed="rId10" cstate="print">
                      <a:alphaModFix/>
                      <a:extLst>
                        <a:ext uri="{28A0092B-C50C-407E-A947-70E740481C1C}">
                          <a14:useLocalDpi xmlns:a14="http://schemas.microsoft.com/office/drawing/2010/main" val="0"/>
                        </a:ext>
                      </a:extLst>
                    </a:blip>
                    <a:stretch>
                      <a:fillRect/>
                    </a:stretch>
                  </pic:blipFill>
                  <pic:spPr>
                    <a:xfrm>
                      <a:off x="0" y="0"/>
                      <a:ext cx="105600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color w:val="134F5C"/>
          <w:sz w:val="28"/>
          <w:szCs w:val="28"/>
          <w:lang w:val="en-US"/>
        </w:rPr>
        <w:drawing>
          <wp:anchor distT="0" distB="0" distL="114300" distR="114300" simplePos="0" relativeHeight="251660288" behindDoc="0" locked="0" layoutInCell="1" allowOverlap="1">
            <wp:simplePos x="0" y="0"/>
            <wp:positionH relativeFrom="column">
              <wp:posOffset>333375</wp:posOffset>
            </wp:positionH>
            <wp:positionV relativeFrom="paragraph">
              <wp:posOffset>47625</wp:posOffset>
            </wp:positionV>
            <wp:extent cx="785495" cy="552450"/>
            <wp:effectExtent l="0" t="0" r="0" b="0"/>
            <wp:wrapSquare wrapText="bothSides"/>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785495" cy="552450"/>
                    </a:xfrm>
                    <a:prstGeom prst="rect">
                      <a:avLst/>
                    </a:prstGeom>
                    <a:ln/>
                  </pic:spPr>
                </pic:pic>
              </a:graphicData>
            </a:graphic>
            <wp14:sizeRelH relativeFrom="margin">
              <wp14:pctWidth>0</wp14:pctWidth>
            </wp14:sizeRelH>
            <wp14:sizeRelV relativeFrom="margin">
              <wp14:pctHeight>0</wp14:pctHeight>
            </wp14:sizeRelV>
          </wp:anchor>
        </w:drawing>
      </w:r>
      <w:bookmarkStart w:id="0" w:name="_GoBack"/>
      <w:bookmarkEnd w:id="0"/>
    </w:p>
    <w:p w:rsidR="00C8260F" w:rsidRDefault="007E2DD7" w:rsidP="00C8260F">
      <w:pPr>
        <w:pBdr>
          <w:between w:val="single" w:sz="4" w:space="1" w:color="auto"/>
        </w:pBdr>
        <w:jc w:val="center"/>
        <w:rPr>
          <w:b/>
          <w:color w:val="134F5C"/>
          <w:sz w:val="28"/>
          <w:szCs w:val="28"/>
        </w:rPr>
      </w:pPr>
      <w:r>
        <w:rPr>
          <w:b/>
          <w:color w:val="134F5C"/>
          <w:sz w:val="28"/>
          <w:szCs w:val="28"/>
        </w:rPr>
        <w:pict>
          <v:rect id="_x0000_i1036" style="width:468pt;height:1.5pt" o:hralign="center" o:hrstd="t" o:hrnoshade="t" o:hr="t" fillcolor="black [3213]" stroked="f"/>
        </w:pict>
      </w:r>
    </w:p>
    <w:p w:rsidR="00D37B63" w:rsidRDefault="00604B14">
      <w:pPr>
        <w:jc w:val="center"/>
        <w:rPr>
          <w:b/>
          <w:color w:val="134F5C"/>
          <w:sz w:val="28"/>
          <w:szCs w:val="28"/>
        </w:rPr>
      </w:pPr>
      <w:r>
        <w:rPr>
          <w:b/>
          <w:color w:val="134F5C"/>
          <w:sz w:val="28"/>
          <w:szCs w:val="28"/>
        </w:rPr>
        <w:t>Slide-by-Slide Script for “Ocean Literacy: How the Concept of What Everyone Should Know about the Ocean Changed</w:t>
      </w:r>
      <w:r w:rsidRPr="007E2DD7">
        <w:rPr>
          <w:b/>
          <w:color w:val="134F5C"/>
          <w:sz w:val="28"/>
          <w:szCs w:val="28"/>
          <w14:textFill>
            <w14:gradFill>
              <w14:gsLst>
                <w14:gs w14:pos="0">
                  <w14:srgbClr w14:val="134F5C">
                    <w14:shade w14:val="30000"/>
                    <w14:satMod w14:val="115000"/>
                  </w14:srgbClr>
                </w14:gs>
                <w14:gs w14:pos="50000">
                  <w14:srgbClr w14:val="134F5C">
                    <w14:shade w14:val="67500"/>
                    <w14:satMod w14:val="115000"/>
                  </w14:srgbClr>
                </w14:gs>
                <w14:gs w14:pos="100000">
                  <w14:srgbClr w14:val="134F5C">
                    <w14:shade w14:val="100000"/>
                    <w14:satMod w14:val="115000"/>
                  </w14:srgbClr>
                </w14:gs>
              </w14:gsLst>
              <w14:lin w14:ang="2700000" w14:scaled="0"/>
            </w14:gradFill>
          </w14:textFill>
        </w:rPr>
        <w:t xml:space="preserve"> </w:t>
      </w:r>
      <w:r w:rsidRPr="007E2DD7">
        <w:rPr>
          <w:b/>
          <w:color w:val="134F5C"/>
          <w:sz w:val="28"/>
          <w:szCs w:val="28"/>
        </w:rPr>
        <w:t>the World</w:t>
      </w:r>
      <w:r>
        <w:rPr>
          <w:b/>
          <w:color w:val="134F5C"/>
          <w:sz w:val="28"/>
          <w:szCs w:val="28"/>
        </w:rPr>
        <w:t xml:space="preserve">” </w:t>
      </w:r>
    </w:p>
    <w:p w:rsidR="00D37B63" w:rsidRDefault="00D37B63">
      <w:pPr>
        <w:jc w:val="center"/>
        <w:rPr>
          <w:b/>
          <w:color w:val="134F5C"/>
          <w:sz w:val="28"/>
          <w:szCs w:val="28"/>
        </w:rPr>
      </w:pPr>
    </w:p>
    <w:p w:rsidR="00D37B63" w:rsidRDefault="00604B14">
      <w:pPr>
        <w:jc w:val="center"/>
        <w:rPr>
          <w:i/>
          <w:color w:val="134F5C"/>
          <w:sz w:val="20"/>
          <w:szCs w:val="20"/>
        </w:rPr>
      </w:pPr>
      <w:r>
        <w:rPr>
          <w:i/>
          <w:color w:val="134F5C"/>
          <w:sz w:val="20"/>
          <w:szCs w:val="20"/>
        </w:rPr>
        <w:t>[Note to speakers:  This script corresponds to the full-length version of the slide deck of this presentation.]</w:t>
      </w:r>
    </w:p>
    <w:p w:rsidR="00D37B63" w:rsidRDefault="00D37B63">
      <w:pPr>
        <w:jc w:val="center"/>
        <w:rPr>
          <w:b/>
          <w:sz w:val="24"/>
          <w:szCs w:val="24"/>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8265"/>
      </w:tblGrid>
      <w:tr w:rsidR="00D37B63">
        <w:tc>
          <w:tcPr>
            <w:tcW w:w="1095" w:type="dxa"/>
            <w:shd w:val="clear" w:color="auto" w:fill="auto"/>
            <w:tcMar>
              <w:top w:w="100" w:type="dxa"/>
              <w:left w:w="100" w:type="dxa"/>
              <w:bottom w:w="100" w:type="dxa"/>
              <w:right w:w="100" w:type="dxa"/>
            </w:tcMar>
          </w:tcPr>
          <w:p w:rsidR="00D37B63" w:rsidRDefault="00604B14">
            <w:pPr>
              <w:widowControl w:val="0"/>
              <w:pBdr>
                <w:top w:val="nil"/>
                <w:left w:val="nil"/>
                <w:bottom w:val="nil"/>
                <w:right w:val="nil"/>
                <w:between w:val="nil"/>
              </w:pBdr>
              <w:spacing w:line="240" w:lineRule="auto"/>
              <w:rPr>
                <w:sz w:val="24"/>
                <w:szCs w:val="24"/>
              </w:rPr>
            </w:pPr>
            <w:r>
              <w:rPr>
                <w:sz w:val="24"/>
                <w:szCs w:val="24"/>
              </w:rPr>
              <w:t>Slide 1</w:t>
            </w:r>
          </w:p>
        </w:tc>
        <w:tc>
          <w:tcPr>
            <w:tcW w:w="8265" w:type="dxa"/>
            <w:shd w:val="clear" w:color="auto" w:fill="auto"/>
            <w:tcMar>
              <w:top w:w="100" w:type="dxa"/>
              <w:left w:w="100" w:type="dxa"/>
              <w:bottom w:w="100" w:type="dxa"/>
              <w:right w:w="100" w:type="dxa"/>
            </w:tcMar>
          </w:tcPr>
          <w:p w:rsidR="00D37B63" w:rsidRDefault="00604B14">
            <w:pPr>
              <w:widowControl w:val="0"/>
              <w:pBdr>
                <w:top w:val="nil"/>
                <w:left w:val="nil"/>
                <w:bottom w:val="nil"/>
                <w:right w:val="nil"/>
                <w:between w:val="nil"/>
              </w:pBdr>
              <w:spacing w:line="240" w:lineRule="auto"/>
              <w:rPr>
                <w:i/>
                <w:sz w:val="24"/>
                <w:szCs w:val="24"/>
              </w:rPr>
            </w:pPr>
            <w:r>
              <w:rPr>
                <w:i/>
                <w:sz w:val="24"/>
                <w:szCs w:val="24"/>
              </w:rPr>
              <w:t xml:space="preserve">--[title slide] -- </w:t>
            </w:r>
          </w:p>
        </w:tc>
      </w:tr>
      <w:tr w:rsidR="00D37B63">
        <w:tc>
          <w:tcPr>
            <w:tcW w:w="1095" w:type="dxa"/>
            <w:shd w:val="clear" w:color="auto" w:fill="auto"/>
            <w:tcMar>
              <w:top w:w="100" w:type="dxa"/>
              <w:left w:w="100" w:type="dxa"/>
              <w:bottom w:w="100" w:type="dxa"/>
              <w:right w:w="100" w:type="dxa"/>
            </w:tcMar>
          </w:tcPr>
          <w:p w:rsidR="00D37B63" w:rsidRDefault="00604B14">
            <w:pPr>
              <w:widowControl w:val="0"/>
              <w:pBdr>
                <w:top w:val="nil"/>
                <w:left w:val="nil"/>
                <w:bottom w:val="nil"/>
                <w:right w:val="nil"/>
                <w:between w:val="nil"/>
              </w:pBdr>
              <w:spacing w:line="240" w:lineRule="auto"/>
              <w:rPr>
                <w:sz w:val="24"/>
                <w:szCs w:val="24"/>
              </w:rPr>
            </w:pPr>
            <w:r>
              <w:rPr>
                <w:sz w:val="24"/>
                <w:szCs w:val="24"/>
              </w:rPr>
              <w:t>Slide 2</w:t>
            </w:r>
          </w:p>
        </w:tc>
        <w:tc>
          <w:tcPr>
            <w:tcW w:w="8265" w:type="dxa"/>
            <w:shd w:val="clear" w:color="auto" w:fill="auto"/>
            <w:tcMar>
              <w:top w:w="100" w:type="dxa"/>
              <w:left w:w="100" w:type="dxa"/>
              <w:bottom w:w="100" w:type="dxa"/>
              <w:right w:w="100" w:type="dxa"/>
            </w:tcMar>
          </w:tcPr>
          <w:p w:rsidR="00D37B63" w:rsidRDefault="00604B14">
            <w:pPr>
              <w:widowControl w:val="0"/>
              <w:spacing w:line="240" w:lineRule="auto"/>
              <w:rPr>
                <w:i/>
                <w:sz w:val="24"/>
                <w:szCs w:val="24"/>
              </w:rPr>
            </w:pPr>
            <w:r>
              <w:rPr>
                <w:i/>
                <w:sz w:val="24"/>
                <w:szCs w:val="24"/>
              </w:rPr>
              <w:t>-- [agenda slide]--</w:t>
            </w:r>
          </w:p>
        </w:tc>
      </w:tr>
      <w:tr w:rsidR="00D37B63">
        <w:tc>
          <w:tcPr>
            <w:tcW w:w="1095" w:type="dxa"/>
            <w:shd w:val="clear" w:color="auto" w:fill="auto"/>
            <w:tcMar>
              <w:top w:w="100" w:type="dxa"/>
              <w:left w:w="100" w:type="dxa"/>
              <w:bottom w:w="100" w:type="dxa"/>
              <w:right w:w="100" w:type="dxa"/>
            </w:tcMar>
          </w:tcPr>
          <w:p w:rsidR="00D37B63" w:rsidRDefault="00604B14">
            <w:pPr>
              <w:widowControl w:val="0"/>
              <w:spacing w:line="240" w:lineRule="auto"/>
              <w:rPr>
                <w:sz w:val="24"/>
                <w:szCs w:val="24"/>
              </w:rPr>
            </w:pPr>
            <w:r>
              <w:rPr>
                <w:sz w:val="24"/>
                <w:szCs w:val="24"/>
              </w:rPr>
              <w:t>Slide 3</w:t>
            </w:r>
          </w:p>
        </w:tc>
        <w:tc>
          <w:tcPr>
            <w:tcW w:w="8265" w:type="dxa"/>
            <w:shd w:val="clear" w:color="auto" w:fill="auto"/>
            <w:tcMar>
              <w:top w:w="100" w:type="dxa"/>
              <w:left w:w="100" w:type="dxa"/>
              <w:bottom w:w="100" w:type="dxa"/>
              <w:right w:w="100" w:type="dxa"/>
            </w:tcMar>
          </w:tcPr>
          <w:p w:rsidR="00D37B63" w:rsidRDefault="00604B14">
            <w:pPr>
              <w:widowControl w:val="0"/>
              <w:spacing w:line="240" w:lineRule="auto"/>
              <w:rPr>
                <w:sz w:val="24"/>
                <w:szCs w:val="24"/>
              </w:rPr>
            </w:pPr>
            <w:proofErr w:type="gramStart"/>
            <w:r>
              <w:rPr>
                <w:sz w:val="24"/>
                <w:szCs w:val="24"/>
              </w:rPr>
              <w:t>So</w:t>
            </w:r>
            <w:proofErr w:type="gramEnd"/>
            <w:r>
              <w:rPr>
                <w:sz w:val="24"/>
                <w:szCs w:val="24"/>
              </w:rPr>
              <w:t xml:space="preserve"> we’ll start with learning a bit more about you...</w:t>
            </w:r>
          </w:p>
        </w:tc>
      </w:tr>
      <w:tr w:rsidR="00D37B63">
        <w:tc>
          <w:tcPr>
            <w:tcW w:w="1095" w:type="dxa"/>
            <w:shd w:val="clear" w:color="auto" w:fill="auto"/>
            <w:tcMar>
              <w:top w:w="100" w:type="dxa"/>
              <w:left w:w="100" w:type="dxa"/>
              <w:bottom w:w="100" w:type="dxa"/>
              <w:right w:w="100" w:type="dxa"/>
            </w:tcMar>
          </w:tcPr>
          <w:p w:rsidR="00D37B63" w:rsidRDefault="00604B14">
            <w:pPr>
              <w:widowControl w:val="0"/>
              <w:spacing w:line="240" w:lineRule="auto"/>
              <w:rPr>
                <w:sz w:val="24"/>
                <w:szCs w:val="24"/>
              </w:rPr>
            </w:pPr>
            <w:r>
              <w:rPr>
                <w:sz w:val="24"/>
                <w:szCs w:val="24"/>
              </w:rPr>
              <w:t>Slide 4</w:t>
            </w:r>
          </w:p>
        </w:tc>
        <w:tc>
          <w:tcPr>
            <w:tcW w:w="8265" w:type="dxa"/>
            <w:shd w:val="clear" w:color="auto" w:fill="auto"/>
            <w:tcMar>
              <w:top w:w="100" w:type="dxa"/>
              <w:left w:w="100" w:type="dxa"/>
              <w:bottom w:w="100" w:type="dxa"/>
              <w:right w:w="100" w:type="dxa"/>
            </w:tcMar>
          </w:tcPr>
          <w:p w:rsidR="00D37B63" w:rsidRDefault="00604B14">
            <w:pPr>
              <w:widowControl w:val="0"/>
              <w:spacing w:line="240" w:lineRule="auto"/>
              <w:rPr>
                <w:i/>
                <w:sz w:val="24"/>
                <w:szCs w:val="24"/>
              </w:rPr>
            </w:pPr>
            <w:r>
              <w:rPr>
                <w:i/>
                <w:sz w:val="24"/>
                <w:szCs w:val="24"/>
              </w:rPr>
              <w:t>[Note to speaker: Call for a show of hands</w:t>
            </w:r>
          </w:p>
          <w:p w:rsidR="00D37B63" w:rsidRDefault="00604B14">
            <w:pPr>
              <w:widowControl w:val="0"/>
              <w:spacing w:line="240" w:lineRule="auto"/>
              <w:rPr>
                <w:i/>
                <w:sz w:val="24"/>
                <w:szCs w:val="24"/>
              </w:rPr>
            </w:pPr>
            <w:r>
              <w:rPr>
                <w:i/>
                <w:sz w:val="24"/>
                <w:szCs w:val="24"/>
              </w:rPr>
              <w:t>If someone raises their hands for “other” then ask them to tell us a bit more.]</w:t>
            </w:r>
          </w:p>
        </w:tc>
      </w:tr>
      <w:tr w:rsidR="00D37B63">
        <w:tc>
          <w:tcPr>
            <w:tcW w:w="1095" w:type="dxa"/>
            <w:shd w:val="clear" w:color="auto" w:fill="auto"/>
            <w:tcMar>
              <w:top w:w="100" w:type="dxa"/>
              <w:left w:w="100" w:type="dxa"/>
              <w:bottom w:w="100" w:type="dxa"/>
              <w:right w:w="100" w:type="dxa"/>
            </w:tcMar>
          </w:tcPr>
          <w:p w:rsidR="00D37B63" w:rsidRDefault="00604B14">
            <w:pPr>
              <w:widowControl w:val="0"/>
              <w:spacing w:line="240" w:lineRule="auto"/>
              <w:rPr>
                <w:sz w:val="24"/>
                <w:szCs w:val="24"/>
              </w:rPr>
            </w:pPr>
            <w:r>
              <w:rPr>
                <w:sz w:val="24"/>
                <w:szCs w:val="24"/>
              </w:rPr>
              <w:t>Slide 5</w:t>
            </w:r>
          </w:p>
          <w:p w:rsidR="00D37B63" w:rsidRDefault="00D37B63">
            <w:pPr>
              <w:widowControl w:val="0"/>
              <w:pBdr>
                <w:top w:val="nil"/>
                <w:left w:val="nil"/>
                <w:bottom w:val="nil"/>
                <w:right w:val="nil"/>
                <w:between w:val="nil"/>
              </w:pBdr>
              <w:spacing w:line="240" w:lineRule="auto"/>
              <w:rPr>
                <w:sz w:val="24"/>
                <w:szCs w:val="24"/>
              </w:rPr>
            </w:pPr>
          </w:p>
        </w:tc>
        <w:tc>
          <w:tcPr>
            <w:tcW w:w="8265" w:type="dxa"/>
            <w:shd w:val="clear" w:color="auto" w:fill="auto"/>
            <w:tcMar>
              <w:top w:w="100" w:type="dxa"/>
              <w:left w:w="100" w:type="dxa"/>
              <w:bottom w:w="100" w:type="dxa"/>
              <w:right w:w="100" w:type="dxa"/>
            </w:tcMar>
          </w:tcPr>
          <w:p w:rsidR="00D37B63" w:rsidRDefault="00604B14">
            <w:pPr>
              <w:widowControl w:val="0"/>
              <w:spacing w:line="240" w:lineRule="auto"/>
              <w:rPr>
                <w:i/>
                <w:sz w:val="24"/>
                <w:szCs w:val="24"/>
              </w:rPr>
            </w:pPr>
            <w:r>
              <w:rPr>
                <w:i/>
                <w:sz w:val="24"/>
                <w:szCs w:val="24"/>
              </w:rPr>
              <w:t>[Note to speaker: Call for a show of hands</w:t>
            </w:r>
          </w:p>
          <w:p w:rsidR="00D37B63" w:rsidRDefault="00604B14">
            <w:pPr>
              <w:widowControl w:val="0"/>
              <w:spacing w:line="240" w:lineRule="auto"/>
              <w:rPr>
                <w:sz w:val="24"/>
                <w:szCs w:val="24"/>
              </w:rPr>
            </w:pPr>
            <w:r>
              <w:rPr>
                <w:i/>
                <w:sz w:val="24"/>
                <w:szCs w:val="24"/>
              </w:rPr>
              <w:t>If someone raises their hands for “other” then ask them to tell us a bit more.]</w:t>
            </w:r>
          </w:p>
        </w:tc>
      </w:tr>
      <w:tr w:rsidR="00D37B63">
        <w:tc>
          <w:tcPr>
            <w:tcW w:w="1095" w:type="dxa"/>
            <w:shd w:val="clear" w:color="auto" w:fill="auto"/>
            <w:tcMar>
              <w:top w:w="100" w:type="dxa"/>
              <w:left w:w="100" w:type="dxa"/>
              <w:bottom w:w="100" w:type="dxa"/>
              <w:right w:w="100" w:type="dxa"/>
            </w:tcMar>
          </w:tcPr>
          <w:p w:rsidR="00D37B63" w:rsidRDefault="00604B14">
            <w:pPr>
              <w:widowControl w:val="0"/>
              <w:spacing w:line="240" w:lineRule="auto"/>
              <w:rPr>
                <w:sz w:val="24"/>
                <w:szCs w:val="24"/>
              </w:rPr>
            </w:pPr>
            <w:r>
              <w:rPr>
                <w:sz w:val="24"/>
                <w:szCs w:val="24"/>
              </w:rPr>
              <w:t>Slide 6</w:t>
            </w:r>
          </w:p>
        </w:tc>
        <w:tc>
          <w:tcPr>
            <w:tcW w:w="8265" w:type="dxa"/>
            <w:shd w:val="clear" w:color="auto" w:fill="auto"/>
            <w:tcMar>
              <w:top w:w="100" w:type="dxa"/>
              <w:left w:w="100" w:type="dxa"/>
              <w:bottom w:w="100" w:type="dxa"/>
              <w:right w:w="100" w:type="dxa"/>
            </w:tcMar>
          </w:tcPr>
          <w:p w:rsidR="00D37B63" w:rsidRDefault="00604B14">
            <w:pPr>
              <w:widowControl w:val="0"/>
              <w:spacing w:line="240" w:lineRule="auto"/>
              <w:rPr>
                <w:sz w:val="24"/>
                <w:szCs w:val="24"/>
              </w:rPr>
            </w:pPr>
            <w:r>
              <w:rPr>
                <w:sz w:val="24"/>
                <w:szCs w:val="24"/>
              </w:rPr>
              <w:t xml:space="preserve">This presentation focuses on an overview of the Ocean Literacy Framework, which comprises these </w:t>
            </w:r>
            <w:r w:rsidR="00402B08">
              <w:rPr>
                <w:sz w:val="24"/>
                <w:szCs w:val="24"/>
              </w:rPr>
              <w:t xml:space="preserve">3 </w:t>
            </w:r>
            <w:r>
              <w:rPr>
                <w:sz w:val="24"/>
                <w:szCs w:val="24"/>
              </w:rPr>
              <w:t xml:space="preserve">tools. We will delve into each of these in more depth during this presentation.  </w:t>
            </w:r>
          </w:p>
          <w:p w:rsidR="00D37B63" w:rsidRDefault="00604B14">
            <w:pPr>
              <w:widowControl w:val="0"/>
              <w:spacing w:line="240" w:lineRule="auto"/>
              <w:rPr>
                <w:i/>
                <w:sz w:val="24"/>
                <w:szCs w:val="24"/>
              </w:rPr>
            </w:pPr>
            <w:r>
              <w:rPr>
                <w:i/>
                <w:sz w:val="24"/>
                <w:szCs w:val="24"/>
              </w:rPr>
              <w:t>[Note to speaker:  Hold up a copy of each of these 3 tools as you mention them.]</w:t>
            </w:r>
          </w:p>
          <w:p w:rsidR="00D37B63" w:rsidRDefault="00D37B63">
            <w:pPr>
              <w:widowControl w:val="0"/>
              <w:spacing w:line="240" w:lineRule="auto"/>
              <w:rPr>
                <w:i/>
                <w:sz w:val="24"/>
                <w:szCs w:val="24"/>
              </w:rPr>
            </w:pPr>
          </w:p>
        </w:tc>
      </w:tr>
      <w:tr w:rsidR="00D37B63">
        <w:tc>
          <w:tcPr>
            <w:tcW w:w="1095" w:type="dxa"/>
            <w:shd w:val="clear" w:color="auto" w:fill="auto"/>
            <w:tcMar>
              <w:top w:w="100" w:type="dxa"/>
              <w:left w:w="100" w:type="dxa"/>
              <w:bottom w:w="100" w:type="dxa"/>
              <w:right w:w="100" w:type="dxa"/>
            </w:tcMar>
          </w:tcPr>
          <w:p w:rsidR="00D37B63" w:rsidRDefault="00604B14">
            <w:pPr>
              <w:widowControl w:val="0"/>
              <w:spacing w:line="240" w:lineRule="auto"/>
              <w:rPr>
                <w:sz w:val="24"/>
                <w:szCs w:val="24"/>
              </w:rPr>
            </w:pPr>
            <w:r>
              <w:rPr>
                <w:sz w:val="24"/>
                <w:szCs w:val="24"/>
              </w:rPr>
              <w:t>Slide 7</w:t>
            </w:r>
          </w:p>
        </w:tc>
        <w:tc>
          <w:tcPr>
            <w:tcW w:w="8265" w:type="dxa"/>
            <w:shd w:val="clear" w:color="auto" w:fill="auto"/>
            <w:tcMar>
              <w:top w:w="100" w:type="dxa"/>
              <w:left w:w="100" w:type="dxa"/>
              <w:bottom w:w="100" w:type="dxa"/>
              <w:right w:w="100" w:type="dxa"/>
            </w:tcMar>
          </w:tcPr>
          <w:p w:rsidR="00D37B63" w:rsidRPr="00402B08" w:rsidRDefault="00402B08">
            <w:pPr>
              <w:widowControl w:val="0"/>
              <w:spacing w:line="240" w:lineRule="auto"/>
              <w:rPr>
                <w:i/>
                <w:sz w:val="24"/>
                <w:szCs w:val="24"/>
                <w:lang w:val="en-US"/>
              </w:rPr>
            </w:pPr>
            <w:r w:rsidRPr="00402B08">
              <w:rPr>
                <w:i/>
                <w:iCs/>
                <w:sz w:val="24"/>
                <w:szCs w:val="24"/>
                <w:lang w:val="en-US"/>
              </w:rPr>
              <w:t>[Note to speaker: Call for a show of hands. For those who answer C or D, ask a follow up question regarding which ones they know and/or have used themselves.]</w:t>
            </w:r>
          </w:p>
        </w:tc>
      </w:tr>
      <w:tr w:rsidR="00D37B63">
        <w:tc>
          <w:tcPr>
            <w:tcW w:w="1095" w:type="dxa"/>
            <w:shd w:val="clear" w:color="auto" w:fill="auto"/>
            <w:tcMar>
              <w:top w:w="100" w:type="dxa"/>
              <w:left w:w="100" w:type="dxa"/>
              <w:bottom w:w="100" w:type="dxa"/>
              <w:right w:w="100" w:type="dxa"/>
            </w:tcMar>
          </w:tcPr>
          <w:p w:rsidR="00D37B63" w:rsidRDefault="00604B14">
            <w:pPr>
              <w:widowControl w:val="0"/>
              <w:spacing w:line="240" w:lineRule="auto"/>
              <w:rPr>
                <w:sz w:val="24"/>
                <w:szCs w:val="24"/>
              </w:rPr>
            </w:pPr>
            <w:r>
              <w:rPr>
                <w:sz w:val="24"/>
                <w:szCs w:val="24"/>
              </w:rPr>
              <w:t>Slide 8</w:t>
            </w:r>
          </w:p>
        </w:tc>
        <w:tc>
          <w:tcPr>
            <w:tcW w:w="8265" w:type="dxa"/>
            <w:shd w:val="clear" w:color="auto" w:fill="auto"/>
            <w:tcMar>
              <w:top w:w="100" w:type="dxa"/>
              <w:left w:w="100" w:type="dxa"/>
              <w:bottom w:w="100" w:type="dxa"/>
              <w:right w:w="100" w:type="dxa"/>
            </w:tcMar>
          </w:tcPr>
          <w:p w:rsidR="00D37B63" w:rsidRDefault="00604B14">
            <w:pPr>
              <w:widowControl w:val="0"/>
              <w:spacing w:line="240" w:lineRule="auto"/>
              <w:rPr>
                <w:i/>
                <w:sz w:val="24"/>
                <w:szCs w:val="24"/>
              </w:rPr>
            </w:pPr>
            <w:r>
              <w:rPr>
                <w:i/>
                <w:sz w:val="24"/>
                <w:szCs w:val="24"/>
              </w:rPr>
              <w:t>[Note to speaker: Call for a show of hands</w:t>
            </w:r>
          </w:p>
          <w:p w:rsidR="00D37B63" w:rsidRDefault="00604B14">
            <w:pPr>
              <w:widowControl w:val="0"/>
              <w:spacing w:line="240" w:lineRule="auto"/>
              <w:rPr>
                <w:i/>
                <w:sz w:val="24"/>
                <w:szCs w:val="24"/>
              </w:rPr>
            </w:pPr>
            <w:r>
              <w:rPr>
                <w:i/>
                <w:sz w:val="24"/>
                <w:szCs w:val="24"/>
              </w:rPr>
              <w:t xml:space="preserve">Make sure this </w:t>
            </w:r>
            <w:proofErr w:type="gramStart"/>
            <w:r>
              <w:rPr>
                <w:i/>
                <w:sz w:val="24"/>
                <w:szCs w:val="24"/>
              </w:rPr>
              <w:t>doesn’t</w:t>
            </w:r>
            <w:proofErr w:type="gramEnd"/>
            <w:r>
              <w:rPr>
                <w:i/>
                <w:sz w:val="24"/>
                <w:szCs w:val="24"/>
              </w:rPr>
              <w:t xml:space="preserve"> devolve into a discussion - keep people focused on responding.  </w:t>
            </w:r>
          </w:p>
          <w:p w:rsidR="00D37B63" w:rsidRDefault="00604B14">
            <w:pPr>
              <w:widowControl w:val="0"/>
              <w:spacing w:line="240" w:lineRule="auto"/>
              <w:rPr>
                <w:sz w:val="24"/>
                <w:szCs w:val="24"/>
              </w:rPr>
            </w:pPr>
            <w:r>
              <w:rPr>
                <w:i/>
                <w:sz w:val="24"/>
                <w:szCs w:val="24"/>
              </w:rPr>
              <w:t xml:space="preserve">You could start </w:t>
            </w:r>
            <w:proofErr w:type="gramStart"/>
            <w:r>
              <w:rPr>
                <w:i/>
                <w:sz w:val="24"/>
                <w:szCs w:val="24"/>
              </w:rPr>
              <w:t>with:</w:t>
            </w:r>
            <w:proofErr w:type="gramEnd"/>
            <w:r>
              <w:rPr>
                <w:i/>
                <w:sz w:val="24"/>
                <w:szCs w:val="24"/>
              </w:rPr>
              <w:t xml:space="preserve">  “...thinking of the science content you teach, especially if you teach marine/aquatic science…”]</w:t>
            </w:r>
          </w:p>
        </w:tc>
      </w:tr>
      <w:tr w:rsidR="00D37B63">
        <w:tc>
          <w:tcPr>
            <w:tcW w:w="1095" w:type="dxa"/>
            <w:shd w:val="clear" w:color="auto" w:fill="auto"/>
            <w:tcMar>
              <w:top w:w="100" w:type="dxa"/>
              <w:left w:w="100" w:type="dxa"/>
              <w:bottom w:w="100" w:type="dxa"/>
              <w:right w:w="100" w:type="dxa"/>
            </w:tcMar>
          </w:tcPr>
          <w:p w:rsidR="00D37B63" w:rsidRDefault="00604B14">
            <w:pPr>
              <w:widowControl w:val="0"/>
              <w:spacing w:line="240" w:lineRule="auto"/>
              <w:rPr>
                <w:sz w:val="24"/>
                <w:szCs w:val="24"/>
              </w:rPr>
            </w:pPr>
            <w:r>
              <w:rPr>
                <w:sz w:val="24"/>
                <w:szCs w:val="24"/>
              </w:rPr>
              <w:t>Slide 9</w:t>
            </w:r>
          </w:p>
        </w:tc>
        <w:tc>
          <w:tcPr>
            <w:tcW w:w="8265" w:type="dxa"/>
            <w:shd w:val="clear" w:color="auto" w:fill="auto"/>
            <w:tcMar>
              <w:top w:w="100" w:type="dxa"/>
              <w:left w:w="100" w:type="dxa"/>
              <w:bottom w:w="100" w:type="dxa"/>
              <w:right w:w="100" w:type="dxa"/>
            </w:tcMar>
          </w:tcPr>
          <w:p w:rsidR="00D37B63" w:rsidRDefault="00604B14">
            <w:pPr>
              <w:widowControl w:val="0"/>
              <w:spacing w:line="240" w:lineRule="auto"/>
              <w:rPr>
                <w:i/>
                <w:sz w:val="24"/>
                <w:szCs w:val="24"/>
              </w:rPr>
            </w:pPr>
            <w:r>
              <w:rPr>
                <w:i/>
                <w:sz w:val="24"/>
                <w:szCs w:val="24"/>
              </w:rPr>
              <w:t>-- [transition slide]--</w:t>
            </w:r>
          </w:p>
        </w:tc>
      </w:tr>
      <w:tr w:rsidR="00D37B63">
        <w:tc>
          <w:tcPr>
            <w:tcW w:w="1095" w:type="dxa"/>
            <w:shd w:val="clear" w:color="auto" w:fill="auto"/>
            <w:tcMar>
              <w:top w:w="100" w:type="dxa"/>
              <w:left w:w="100" w:type="dxa"/>
              <w:bottom w:w="100" w:type="dxa"/>
              <w:right w:w="100" w:type="dxa"/>
            </w:tcMar>
          </w:tcPr>
          <w:p w:rsidR="00D37B63" w:rsidRDefault="00604B14">
            <w:pPr>
              <w:widowControl w:val="0"/>
              <w:spacing w:line="240" w:lineRule="auto"/>
              <w:rPr>
                <w:sz w:val="24"/>
                <w:szCs w:val="24"/>
              </w:rPr>
            </w:pPr>
            <w:r>
              <w:rPr>
                <w:sz w:val="24"/>
                <w:szCs w:val="24"/>
              </w:rPr>
              <w:t>Slide 10</w:t>
            </w:r>
          </w:p>
        </w:tc>
        <w:tc>
          <w:tcPr>
            <w:tcW w:w="8265" w:type="dxa"/>
            <w:shd w:val="clear" w:color="auto" w:fill="auto"/>
            <w:tcMar>
              <w:top w:w="100" w:type="dxa"/>
              <w:left w:w="100" w:type="dxa"/>
              <w:bottom w:w="100" w:type="dxa"/>
              <w:right w:w="100" w:type="dxa"/>
            </w:tcMar>
          </w:tcPr>
          <w:p w:rsidR="00D37B63" w:rsidRDefault="00604B14">
            <w:pPr>
              <w:widowControl w:val="0"/>
              <w:spacing w:line="240" w:lineRule="auto"/>
              <w:rPr>
                <w:sz w:val="24"/>
                <w:szCs w:val="24"/>
              </w:rPr>
            </w:pPr>
            <w:proofErr w:type="gramStart"/>
            <w:r>
              <w:rPr>
                <w:sz w:val="24"/>
                <w:szCs w:val="24"/>
              </w:rPr>
              <w:t>So</w:t>
            </w:r>
            <w:proofErr w:type="gramEnd"/>
            <w:r>
              <w:rPr>
                <w:sz w:val="24"/>
                <w:szCs w:val="24"/>
              </w:rPr>
              <w:t xml:space="preserve"> in this next part we’re going to look at the history of the Ocean Literacy Campaign - who’s been involved, why it was necessary, and we’ll explore the key components of the Ocean Literacy framework as well. </w:t>
            </w:r>
          </w:p>
        </w:tc>
      </w:tr>
      <w:tr w:rsidR="00D37B63">
        <w:tc>
          <w:tcPr>
            <w:tcW w:w="1095" w:type="dxa"/>
            <w:shd w:val="clear" w:color="auto" w:fill="auto"/>
            <w:tcMar>
              <w:top w:w="100" w:type="dxa"/>
              <w:left w:w="100" w:type="dxa"/>
              <w:bottom w:w="100" w:type="dxa"/>
              <w:right w:w="100" w:type="dxa"/>
            </w:tcMar>
          </w:tcPr>
          <w:p w:rsidR="00D37B63" w:rsidRDefault="00604B14">
            <w:pPr>
              <w:widowControl w:val="0"/>
              <w:spacing w:line="240" w:lineRule="auto"/>
              <w:rPr>
                <w:sz w:val="24"/>
                <w:szCs w:val="24"/>
              </w:rPr>
            </w:pPr>
            <w:r>
              <w:rPr>
                <w:sz w:val="24"/>
                <w:szCs w:val="24"/>
              </w:rPr>
              <w:lastRenderedPageBreak/>
              <w:t>Slide 11</w:t>
            </w:r>
          </w:p>
        </w:tc>
        <w:tc>
          <w:tcPr>
            <w:tcW w:w="8265" w:type="dxa"/>
            <w:shd w:val="clear" w:color="auto" w:fill="auto"/>
            <w:tcMar>
              <w:top w:w="100" w:type="dxa"/>
              <w:left w:w="100" w:type="dxa"/>
              <w:bottom w:w="100" w:type="dxa"/>
              <w:right w:w="100" w:type="dxa"/>
            </w:tcMar>
          </w:tcPr>
          <w:p w:rsidR="00D37B63" w:rsidRDefault="00604B14">
            <w:pPr>
              <w:widowControl w:val="0"/>
              <w:spacing w:before="100"/>
              <w:rPr>
                <w:sz w:val="24"/>
                <w:szCs w:val="24"/>
              </w:rPr>
            </w:pPr>
            <w:r>
              <w:rPr>
                <w:sz w:val="24"/>
                <w:szCs w:val="24"/>
              </w:rPr>
              <w:t>Now for a bit of history of the Ocean Literacy campaign…</w:t>
            </w:r>
          </w:p>
          <w:p w:rsidR="00D37B63" w:rsidRDefault="00604B14">
            <w:pPr>
              <w:widowControl w:val="0"/>
              <w:spacing w:before="100"/>
              <w:rPr>
                <w:strike/>
                <w:sz w:val="24"/>
                <w:szCs w:val="24"/>
              </w:rPr>
            </w:pPr>
            <w:r>
              <w:rPr>
                <w:sz w:val="24"/>
                <w:szCs w:val="24"/>
              </w:rPr>
              <w:t>We call it a campaign because -  like other campaigns (military, political, or otherwise) - hundreds of people and many organizations worked together in an</w:t>
            </w:r>
            <w:r>
              <w:rPr>
                <w:i/>
                <w:sz w:val="24"/>
                <w:szCs w:val="24"/>
              </w:rPr>
              <w:t xml:space="preserve"> organized and active way toward a particular goal </w:t>
            </w:r>
            <w:r>
              <w:rPr>
                <w:sz w:val="24"/>
                <w:szCs w:val="24"/>
              </w:rPr>
              <w:t xml:space="preserve">- in this case a goal of building ocean literacy within K-12 and informal education.  </w:t>
            </w:r>
          </w:p>
          <w:p w:rsidR="00D37B63" w:rsidRDefault="00604B14">
            <w:pPr>
              <w:widowControl w:val="0"/>
              <w:spacing w:before="100"/>
              <w:rPr>
                <w:sz w:val="24"/>
                <w:szCs w:val="24"/>
              </w:rPr>
            </w:pPr>
            <w:r>
              <w:rPr>
                <w:sz w:val="24"/>
                <w:szCs w:val="24"/>
              </w:rPr>
              <w:t xml:space="preserve">These organizations provided key leadership, staffing and funding that resulted in the ocean literacy framework and many related products that </w:t>
            </w:r>
            <w:proofErr w:type="gramStart"/>
            <w:r>
              <w:rPr>
                <w:sz w:val="24"/>
                <w:szCs w:val="24"/>
              </w:rPr>
              <w:t>we’ll</w:t>
            </w:r>
            <w:proofErr w:type="gramEnd"/>
            <w:r>
              <w:rPr>
                <w:sz w:val="24"/>
                <w:szCs w:val="24"/>
              </w:rPr>
              <w:t xml:space="preserve"> talk about today.</w:t>
            </w:r>
          </w:p>
        </w:tc>
      </w:tr>
      <w:tr w:rsidR="00D37B63">
        <w:tc>
          <w:tcPr>
            <w:tcW w:w="1095" w:type="dxa"/>
            <w:shd w:val="clear" w:color="auto" w:fill="auto"/>
            <w:tcMar>
              <w:top w:w="100" w:type="dxa"/>
              <w:left w:w="100" w:type="dxa"/>
              <w:bottom w:w="100" w:type="dxa"/>
              <w:right w:w="100" w:type="dxa"/>
            </w:tcMar>
          </w:tcPr>
          <w:p w:rsidR="00D37B63" w:rsidRDefault="00604B14">
            <w:pPr>
              <w:widowControl w:val="0"/>
              <w:pBdr>
                <w:top w:val="nil"/>
                <w:left w:val="nil"/>
                <w:bottom w:val="nil"/>
                <w:right w:val="nil"/>
                <w:between w:val="nil"/>
              </w:pBdr>
              <w:spacing w:line="240" w:lineRule="auto"/>
              <w:rPr>
                <w:sz w:val="24"/>
                <w:szCs w:val="24"/>
              </w:rPr>
            </w:pPr>
            <w:r>
              <w:rPr>
                <w:sz w:val="24"/>
                <w:szCs w:val="24"/>
              </w:rPr>
              <w:t>Slide 12</w:t>
            </w:r>
          </w:p>
        </w:tc>
        <w:tc>
          <w:tcPr>
            <w:tcW w:w="8265" w:type="dxa"/>
            <w:shd w:val="clear" w:color="auto" w:fill="auto"/>
            <w:tcMar>
              <w:top w:w="100" w:type="dxa"/>
              <w:left w:w="100" w:type="dxa"/>
              <w:bottom w:w="100" w:type="dxa"/>
              <w:right w:w="100" w:type="dxa"/>
            </w:tcMar>
          </w:tcPr>
          <w:p w:rsidR="00D37B63" w:rsidRDefault="00604B14">
            <w:pPr>
              <w:widowControl w:val="0"/>
              <w:numPr>
                <w:ilvl w:val="0"/>
                <w:numId w:val="8"/>
              </w:numPr>
              <w:spacing w:before="100"/>
              <w:rPr>
                <w:color w:val="0F6FC6"/>
                <w:sz w:val="24"/>
                <w:szCs w:val="24"/>
              </w:rPr>
            </w:pPr>
            <w:r>
              <w:rPr>
                <w:sz w:val="24"/>
                <w:szCs w:val="24"/>
              </w:rPr>
              <w:t xml:space="preserve">Why is there a Campaign for Ocean Literacy? </w:t>
            </w:r>
          </w:p>
          <w:p w:rsidR="00D37B63" w:rsidRDefault="00604B14">
            <w:pPr>
              <w:widowControl w:val="0"/>
              <w:numPr>
                <w:ilvl w:val="0"/>
                <w:numId w:val="8"/>
              </w:numPr>
              <w:rPr>
                <w:color w:val="0F6FC6"/>
                <w:sz w:val="24"/>
                <w:szCs w:val="24"/>
              </w:rPr>
            </w:pPr>
            <w:r>
              <w:rPr>
                <w:sz w:val="24"/>
                <w:szCs w:val="24"/>
              </w:rPr>
              <w:t>Why did we define it and develop the Framework?</w:t>
            </w:r>
          </w:p>
          <w:p w:rsidR="00D37B63" w:rsidRDefault="00604B14">
            <w:pPr>
              <w:widowControl w:val="0"/>
              <w:numPr>
                <w:ilvl w:val="0"/>
                <w:numId w:val="8"/>
              </w:numPr>
              <w:rPr>
                <w:color w:val="0F6FC6"/>
                <w:sz w:val="24"/>
                <w:szCs w:val="24"/>
              </w:rPr>
            </w:pPr>
            <w:r>
              <w:rPr>
                <w:sz w:val="24"/>
                <w:szCs w:val="24"/>
              </w:rPr>
              <w:t xml:space="preserve">Here are three reasons at the time why representatives from Nat Geo, NMEA, </w:t>
            </w:r>
            <w:proofErr w:type="gramStart"/>
            <w:r>
              <w:rPr>
                <w:sz w:val="24"/>
                <w:szCs w:val="24"/>
              </w:rPr>
              <w:t>Centers</w:t>
            </w:r>
            <w:proofErr w:type="gramEnd"/>
            <w:r>
              <w:rPr>
                <w:sz w:val="24"/>
                <w:szCs w:val="24"/>
              </w:rPr>
              <w:t xml:space="preserve"> for Ocean Science Education Excellence (COSEE), Sea Grant, The College of Exploration and NOAA began working together in 2004 to define what everyone ought to know about ocean sciences by the end of high school in order to be science literate. </w:t>
            </w:r>
            <w:proofErr w:type="gramStart"/>
            <w:r>
              <w:rPr>
                <w:sz w:val="24"/>
                <w:szCs w:val="24"/>
              </w:rPr>
              <w:t>And</w:t>
            </w:r>
            <w:proofErr w:type="gramEnd"/>
            <w:r>
              <w:rPr>
                <w:sz w:val="24"/>
                <w:szCs w:val="24"/>
              </w:rPr>
              <w:t xml:space="preserve"> that you can’t be science literate unless you are ocean literate. </w:t>
            </w:r>
          </w:p>
          <w:p w:rsidR="00D37B63" w:rsidRDefault="00604B14">
            <w:pPr>
              <w:widowControl w:val="0"/>
              <w:rPr>
                <w:i/>
                <w:sz w:val="24"/>
                <w:szCs w:val="24"/>
              </w:rPr>
            </w:pPr>
            <w:r>
              <w:rPr>
                <w:i/>
                <w:sz w:val="24"/>
                <w:szCs w:val="24"/>
              </w:rPr>
              <w:t xml:space="preserve">[Note to speaker:  If you feel your audience needs more context for why it’s important for the public to understand the importance of the ocean to their daily lives, you could use the following text: </w:t>
            </w:r>
          </w:p>
          <w:p w:rsidR="00D37B63" w:rsidRPr="00402B08" w:rsidRDefault="00604B14">
            <w:pPr>
              <w:widowControl w:val="0"/>
              <w:numPr>
                <w:ilvl w:val="0"/>
                <w:numId w:val="8"/>
              </w:numPr>
              <w:rPr>
                <w:i/>
              </w:rPr>
            </w:pPr>
            <w:r>
              <w:rPr>
                <w:i/>
                <w:sz w:val="24"/>
                <w:szCs w:val="24"/>
              </w:rPr>
              <w:t>“</w:t>
            </w:r>
            <w:r>
              <w:rPr>
                <w:i/>
              </w:rPr>
              <w:t xml:space="preserve">The Ocean is the defining feature on our blue planet. All life, including our own, exists because of the ocean. Our lives depend, now and forever, on the health of the ocean.  </w:t>
            </w:r>
            <w:r w:rsidRPr="00402B08">
              <w:rPr>
                <w:i/>
              </w:rPr>
              <w:t xml:space="preserve">Understanding the ocean is essential to comprehending and protecting </w:t>
            </w:r>
            <w:proofErr w:type="gramStart"/>
            <w:r w:rsidRPr="00402B08">
              <w:rPr>
                <w:i/>
              </w:rPr>
              <w:t>this</w:t>
            </w:r>
            <w:proofErr w:type="gramEnd"/>
            <w:r w:rsidRPr="00402B08">
              <w:rPr>
                <w:i/>
              </w:rPr>
              <w:t xml:space="preserve"> planet on which we live. The Ocean Literacy Framework presents a vision of an ocean-literate society and outlines the knowledge required to be considered ocean literate.”]</w:t>
            </w:r>
          </w:p>
          <w:p w:rsidR="00D37B63" w:rsidRDefault="00604B14">
            <w:pPr>
              <w:widowControl w:val="0"/>
              <w:ind w:left="720"/>
              <w:rPr>
                <w:sz w:val="24"/>
                <w:szCs w:val="24"/>
              </w:rPr>
            </w:pPr>
            <w:r>
              <w:rPr>
                <w:sz w:val="24"/>
                <w:szCs w:val="24"/>
              </w:rPr>
              <w:t xml:space="preserve"> </w:t>
            </w:r>
          </w:p>
        </w:tc>
      </w:tr>
      <w:tr w:rsidR="00D37B63">
        <w:tc>
          <w:tcPr>
            <w:tcW w:w="1095" w:type="dxa"/>
            <w:shd w:val="clear" w:color="auto" w:fill="auto"/>
            <w:tcMar>
              <w:top w:w="100" w:type="dxa"/>
              <w:left w:w="100" w:type="dxa"/>
              <w:bottom w:w="100" w:type="dxa"/>
              <w:right w:w="100" w:type="dxa"/>
            </w:tcMar>
          </w:tcPr>
          <w:p w:rsidR="00D37B63" w:rsidRDefault="00604B14">
            <w:pPr>
              <w:widowControl w:val="0"/>
              <w:pBdr>
                <w:top w:val="nil"/>
                <w:left w:val="nil"/>
                <w:bottom w:val="nil"/>
                <w:right w:val="nil"/>
                <w:between w:val="nil"/>
              </w:pBdr>
              <w:spacing w:line="240" w:lineRule="auto"/>
              <w:rPr>
                <w:sz w:val="24"/>
                <w:szCs w:val="24"/>
              </w:rPr>
            </w:pPr>
            <w:r>
              <w:rPr>
                <w:sz w:val="24"/>
                <w:szCs w:val="24"/>
              </w:rPr>
              <w:t>Slide 13</w:t>
            </w:r>
          </w:p>
        </w:tc>
        <w:tc>
          <w:tcPr>
            <w:tcW w:w="8265" w:type="dxa"/>
            <w:shd w:val="clear" w:color="auto" w:fill="auto"/>
            <w:tcMar>
              <w:top w:w="100" w:type="dxa"/>
              <w:left w:w="100" w:type="dxa"/>
              <w:bottom w:w="100" w:type="dxa"/>
              <w:right w:w="100" w:type="dxa"/>
            </w:tcMar>
          </w:tcPr>
          <w:p w:rsidR="00D37B63" w:rsidRDefault="00604B14">
            <w:pPr>
              <w:widowControl w:val="0"/>
              <w:numPr>
                <w:ilvl w:val="0"/>
                <w:numId w:val="1"/>
              </w:numPr>
            </w:pPr>
            <w:r>
              <w:rPr>
                <w:sz w:val="24"/>
                <w:szCs w:val="24"/>
              </w:rPr>
              <w:t xml:space="preserve">National Geographic’s Oceans for Life project (circa 2002) provided a model for convening the community of educators, scientists and others who were concerned about the public’s lack of knowledge of the ocean’s role in their daily lives. </w:t>
            </w:r>
          </w:p>
          <w:p w:rsidR="00D37B63" w:rsidRDefault="00604B14">
            <w:pPr>
              <w:widowControl w:val="0"/>
              <w:numPr>
                <w:ilvl w:val="0"/>
                <w:numId w:val="1"/>
              </w:numPr>
            </w:pPr>
            <w:r>
              <w:rPr>
                <w:sz w:val="24"/>
                <w:szCs w:val="24"/>
              </w:rPr>
              <w:t>The constellation of organizations shown on an earlier slide provided the backbone leadership ensure that the process was as inclusive and transparent as possible.</w:t>
            </w:r>
          </w:p>
          <w:p w:rsidR="00D37B63" w:rsidRDefault="00604B14">
            <w:pPr>
              <w:widowControl w:val="0"/>
              <w:numPr>
                <w:ilvl w:val="0"/>
                <w:numId w:val="1"/>
              </w:numPr>
            </w:pPr>
            <w:r>
              <w:rPr>
                <w:sz w:val="24"/>
                <w:szCs w:val="24"/>
              </w:rPr>
              <w:t xml:space="preserve">The result was a definition for ocean literacy (which will show in a </w:t>
            </w:r>
            <w:r>
              <w:rPr>
                <w:sz w:val="24"/>
                <w:szCs w:val="24"/>
              </w:rPr>
              <w:lastRenderedPageBreak/>
              <w:t xml:space="preserve">minute), </w:t>
            </w:r>
            <w:proofErr w:type="gramStart"/>
            <w:r>
              <w:rPr>
                <w:sz w:val="24"/>
                <w:szCs w:val="24"/>
              </w:rPr>
              <w:t>7</w:t>
            </w:r>
            <w:proofErr w:type="gramEnd"/>
            <w:r>
              <w:rPr>
                <w:sz w:val="24"/>
                <w:szCs w:val="24"/>
              </w:rPr>
              <w:t xml:space="preserve"> “big ideas” or essential principles, under which there were 44 fundamental concepts.</w:t>
            </w:r>
          </w:p>
          <w:p w:rsidR="00D37B63" w:rsidRDefault="00604B14">
            <w:pPr>
              <w:widowControl w:val="0"/>
              <w:numPr>
                <w:ilvl w:val="0"/>
                <w:numId w:val="1"/>
              </w:numPr>
            </w:pPr>
            <w:r>
              <w:rPr>
                <w:sz w:val="24"/>
                <w:szCs w:val="24"/>
              </w:rPr>
              <w:t xml:space="preserve">Reaching consensus was a lot of work, but the process helped ensure </w:t>
            </w:r>
            <w:proofErr w:type="gramStart"/>
            <w:r>
              <w:rPr>
                <w:sz w:val="24"/>
                <w:szCs w:val="24"/>
              </w:rPr>
              <w:t>the resulting framework was adopted by many others not involved in the initial development</w:t>
            </w:r>
            <w:proofErr w:type="gramEnd"/>
            <w:r>
              <w:rPr>
                <w:sz w:val="24"/>
                <w:szCs w:val="24"/>
              </w:rPr>
              <w:t xml:space="preserve">.  And the network of organizations </w:t>
            </w:r>
            <w:proofErr w:type="gramStart"/>
            <w:r>
              <w:rPr>
                <w:sz w:val="24"/>
                <w:szCs w:val="24"/>
              </w:rPr>
              <w:t>involved also</w:t>
            </w:r>
            <w:proofErr w:type="gramEnd"/>
            <w:r>
              <w:rPr>
                <w:sz w:val="24"/>
                <w:szCs w:val="24"/>
              </w:rPr>
              <w:t xml:space="preserve"> ensured the results of our collective efforts has had longevity.</w:t>
            </w:r>
          </w:p>
          <w:p w:rsidR="00D37B63" w:rsidRDefault="00D37B63">
            <w:pPr>
              <w:widowControl w:val="0"/>
              <w:pBdr>
                <w:top w:val="nil"/>
                <w:left w:val="nil"/>
                <w:bottom w:val="nil"/>
                <w:right w:val="nil"/>
                <w:between w:val="nil"/>
              </w:pBdr>
              <w:spacing w:line="240" w:lineRule="auto"/>
              <w:rPr>
                <w:sz w:val="24"/>
                <w:szCs w:val="24"/>
              </w:rPr>
            </w:pPr>
          </w:p>
        </w:tc>
      </w:tr>
      <w:tr w:rsidR="00D37B63">
        <w:tc>
          <w:tcPr>
            <w:tcW w:w="1095" w:type="dxa"/>
            <w:shd w:val="clear" w:color="auto" w:fill="auto"/>
            <w:tcMar>
              <w:top w:w="100" w:type="dxa"/>
              <w:left w:w="100" w:type="dxa"/>
              <w:bottom w:w="100" w:type="dxa"/>
              <w:right w:w="100" w:type="dxa"/>
            </w:tcMar>
          </w:tcPr>
          <w:p w:rsidR="00D37B63" w:rsidRDefault="00604B14">
            <w:pPr>
              <w:widowControl w:val="0"/>
              <w:pBdr>
                <w:top w:val="nil"/>
                <w:left w:val="nil"/>
                <w:bottom w:val="nil"/>
                <w:right w:val="nil"/>
                <w:between w:val="nil"/>
              </w:pBdr>
              <w:spacing w:line="240" w:lineRule="auto"/>
              <w:rPr>
                <w:sz w:val="24"/>
                <w:szCs w:val="24"/>
              </w:rPr>
            </w:pPr>
            <w:r>
              <w:rPr>
                <w:sz w:val="24"/>
                <w:szCs w:val="24"/>
              </w:rPr>
              <w:lastRenderedPageBreak/>
              <w:t>Slide 14</w:t>
            </w:r>
          </w:p>
        </w:tc>
        <w:tc>
          <w:tcPr>
            <w:tcW w:w="8265" w:type="dxa"/>
            <w:shd w:val="clear" w:color="auto" w:fill="auto"/>
            <w:tcMar>
              <w:top w:w="100" w:type="dxa"/>
              <w:left w:w="100" w:type="dxa"/>
              <w:bottom w:w="100" w:type="dxa"/>
              <w:right w:w="100" w:type="dxa"/>
            </w:tcMar>
          </w:tcPr>
          <w:p w:rsidR="00D37B63" w:rsidRDefault="00604B14">
            <w:pPr>
              <w:widowControl w:val="0"/>
              <w:spacing w:line="240" w:lineRule="auto"/>
              <w:rPr>
                <w:sz w:val="24"/>
                <w:szCs w:val="24"/>
              </w:rPr>
            </w:pPr>
            <w:r>
              <w:rPr>
                <w:sz w:val="24"/>
                <w:szCs w:val="24"/>
              </w:rPr>
              <w:t xml:space="preserve">So </w:t>
            </w:r>
            <w:proofErr w:type="gramStart"/>
            <w:r>
              <w:rPr>
                <w:sz w:val="24"/>
                <w:szCs w:val="24"/>
              </w:rPr>
              <w:t>here’s</w:t>
            </w:r>
            <w:proofErr w:type="gramEnd"/>
            <w:r>
              <w:rPr>
                <w:sz w:val="24"/>
                <w:szCs w:val="24"/>
              </w:rPr>
              <w:t xml:space="preserve"> the definition and the 7 big ideas (we call them Essential Principles).</w:t>
            </w:r>
          </w:p>
          <w:p w:rsidR="00D37B63" w:rsidRDefault="00D37B63">
            <w:pPr>
              <w:widowControl w:val="0"/>
              <w:spacing w:line="240" w:lineRule="auto"/>
              <w:rPr>
                <w:sz w:val="24"/>
                <w:szCs w:val="24"/>
              </w:rPr>
            </w:pPr>
          </w:p>
          <w:p w:rsidR="00D37B63" w:rsidRDefault="00604B14">
            <w:pPr>
              <w:widowControl w:val="0"/>
              <w:spacing w:line="240" w:lineRule="auto"/>
              <w:rPr>
                <w:sz w:val="24"/>
                <w:szCs w:val="24"/>
              </w:rPr>
            </w:pPr>
            <w:r>
              <w:rPr>
                <w:sz w:val="24"/>
                <w:szCs w:val="24"/>
              </w:rPr>
              <w:t xml:space="preserve">Note the use of the word “ocean” in the singular.  This is because there really is only one ocean on this planet and </w:t>
            </w:r>
            <w:proofErr w:type="gramStart"/>
            <w:r>
              <w:rPr>
                <w:sz w:val="24"/>
                <w:szCs w:val="24"/>
              </w:rPr>
              <w:t>we’re</w:t>
            </w:r>
            <w:proofErr w:type="gramEnd"/>
            <w:r>
              <w:rPr>
                <w:sz w:val="24"/>
                <w:szCs w:val="24"/>
              </w:rPr>
              <w:t xml:space="preserve"> all connected to it.  We wanted the words to reflect that concept even though it flies against convention.</w:t>
            </w:r>
          </w:p>
          <w:p w:rsidR="00D37B63" w:rsidRDefault="00D37B63">
            <w:pPr>
              <w:widowControl w:val="0"/>
              <w:spacing w:line="240" w:lineRule="auto"/>
              <w:rPr>
                <w:sz w:val="24"/>
                <w:szCs w:val="24"/>
              </w:rPr>
            </w:pPr>
          </w:p>
          <w:p w:rsidR="00D37B63" w:rsidRDefault="00604B14">
            <w:pPr>
              <w:widowControl w:val="0"/>
              <w:spacing w:line="240" w:lineRule="auto"/>
              <w:rPr>
                <w:sz w:val="24"/>
                <w:szCs w:val="24"/>
              </w:rPr>
            </w:pPr>
            <w:proofErr w:type="gramStart"/>
            <w:r>
              <w:rPr>
                <w:sz w:val="24"/>
                <w:szCs w:val="24"/>
              </w:rPr>
              <w:t>Also</w:t>
            </w:r>
            <w:proofErr w:type="gramEnd"/>
            <w:r>
              <w:rPr>
                <w:sz w:val="24"/>
                <w:szCs w:val="24"/>
              </w:rPr>
              <w:t xml:space="preserve"> note that this definition has 3 parts: Understanding alone does not make a person ocean-literate.  One also has to be able to talk about it with others in a meaningful way and apply what you know to making responsible decisions about marine resources and the ocean.</w:t>
            </w:r>
          </w:p>
          <w:p w:rsidR="00D37B63" w:rsidRDefault="00D37B63">
            <w:pPr>
              <w:widowControl w:val="0"/>
              <w:spacing w:line="240" w:lineRule="auto"/>
              <w:rPr>
                <w:sz w:val="24"/>
                <w:szCs w:val="24"/>
              </w:rPr>
            </w:pPr>
          </w:p>
        </w:tc>
      </w:tr>
      <w:tr w:rsidR="00D37B63">
        <w:tc>
          <w:tcPr>
            <w:tcW w:w="1095" w:type="dxa"/>
            <w:shd w:val="clear" w:color="auto" w:fill="auto"/>
            <w:tcMar>
              <w:top w:w="100" w:type="dxa"/>
              <w:left w:w="100" w:type="dxa"/>
              <w:bottom w:w="100" w:type="dxa"/>
              <w:right w:w="100" w:type="dxa"/>
            </w:tcMar>
          </w:tcPr>
          <w:p w:rsidR="00D37B63" w:rsidRDefault="00604B14">
            <w:pPr>
              <w:widowControl w:val="0"/>
              <w:pBdr>
                <w:top w:val="nil"/>
                <w:left w:val="nil"/>
                <w:bottom w:val="nil"/>
                <w:right w:val="nil"/>
                <w:between w:val="nil"/>
              </w:pBdr>
              <w:spacing w:line="240" w:lineRule="auto"/>
              <w:rPr>
                <w:sz w:val="24"/>
                <w:szCs w:val="24"/>
              </w:rPr>
            </w:pPr>
            <w:r>
              <w:rPr>
                <w:sz w:val="24"/>
                <w:szCs w:val="24"/>
              </w:rPr>
              <w:t>Slide 15</w:t>
            </w:r>
          </w:p>
        </w:tc>
        <w:tc>
          <w:tcPr>
            <w:tcW w:w="8265" w:type="dxa"/>
            <w:shd w:val="clear" w:color="auto" w:fill="auto"/>
            <w:tcMar>
              <w:top w:w="100" w:type="dxa"/>
              <w:left w:w="100" w:type="dxa"/>
              <w:bottom w:w="100" w:type="dxa"/>
              <w:right w:w="100" w:type="dxa"/>
            </w:tcMar>
          </w:tcPr>
          <w:p w:rsidR="00D37B63" w:rsidRDefault="00604B14">
            <w:pPr>
              <w:widowControl w:val="0"/>
              <w:spacing w:line="240" w:lineRule="auto"/>
              <w:rPr>
                <w:sz w:val="24"/>
                <w:szCs w:val="24"/>
              </w:rPr>
            </w:pPr>
            <w:r>
              <w:rPr>
                <w:sz w:val="24"/>
                <w:szCs w:val="24"/>
              </w:rPr>
              <w:t xml:space="preserve">Ongoing US efforts included: </w:t>
            </w:r>
          </w:p>
          <w:p w:rsidR="00D37B63" w:rsidRDefault="00604B14">
            <w:pPr>
              <w:widowControl w:val="0"/>
              <w:numPr>
                <w:ilvl w:val="0"/>
                <w:numId w:val="4"/>
              </w:numPr>
              <w:spacing w:before="80" w:line="240" w:lineRule="auto"/>
            </w:pPr>
            <w:r>
              <w:rPr>
                <w:sz w:val="24"/>
                <w:szCs w:val="24"/>
              </w:rPr>
              <w:t xml:space="preserve">Development of Scope and Sequence - how to conceptually build through the grades, </w:t>
            </w:r>
          </w:p>
          <w:p w:rsidR="00D37B63" w:rsidRDefault="00604B14">
            <w:pPr>
              <w:widowControl w:val="0"/>
              <w:numPr>
                <w:ilvl w:val="0"/>
                <w:numId w:val="4"/>
              </w:numPr>
              <w:spacing w:line="240" w:lineRule="auto"/>
            </w:pPr>
            <w:r>
              <w:rPr>
                <w:sz w:val="24"/>
                <w:szCs w:val="24"/>
              </w:rPr>
              <w:t>Revised the guide in 2013 so that the fundamental concepts reflected new issues and science.</w:t>
            </w:r>
          </w:p>
          <w:p w:rsidR="00D37B63" w:rsidRDefault="00604B14">
            <w:pPr>
              <w:widowControl w:val="0"/>
              <w:numPr>
                <w:ilvl w:val="0"/>
                <w:numId w:val="4"/>
              </w:numPr>
              <w:spacing w:line="240" w:lineRule="auto"/>
            </w:pPr>
            <w:r>
              <w:rPr>
                <w:sz w:val="24"/>
                <w:szCs w:val="24"/>
              </w:rPr>
              <w:t>Alignment - between the Ocean Literacy Essential Principles and Fundamental Concepts, Scope &amp; Sequence, and NGSS Disciplinary Core Ideas (the content)</w:t>
            </w:r>
          </w:p>
          <w:p w:rsidR="00D37B63" w:rsidRDefault="00604B14">
            <w:pPr>
              <w:widowControl w:val="0"/>
              <w:spacing w:before="80" w:line="240" w:lineRule="auto"/>
              <w:rPr>
                <w:sz w:val="24"/>
                <w:szCs w:val="24"/>
              </w:rPr>
            </w:pPr>
            <w:r>
              <w:rPr>
                <w:sz w:val="24"/>
                <w:szCs w:val="24"/>
              </w:rPr>
              <w:t xml:space="preserve">Before we dive into each of the 3 specific components of the Framework, do you have any questions about what </w:t>
            </w:r>
            <w:proofErr w:type="gramStart"/>
            <w:r>
              <w:rPr>
                <w:sz w:val="24"/>
                <w:szCs w:val="24"/>
              </w:rPr>
              <w:t>we’ve</w:t>
            </w:r>
            <w:proofErr w:type="gramEnd"/>
            <w:r>
              <w:rPr>
                <w:sz w:val="24"/>
                <w:szCs w:val="24"/>
              </w:rPr>
              <w:t xml:space="preserve"> covered?  </w:t>
            </w:r>
          </w:p>
          <w:p w:rsidR="00D37B63" w:rsidRDefault="00604B14">
            <w:pPr>
              <w:widowControl w:val="0"/>
              <w:spacing w:before="80" w:line="240" w:lineRule="auto"/>
              <w:rPr>
                <w:sz w:val="24"/>
                <w:szCs w:val="24"/>
              </w:rPr>
            </w:pPr>
            <w:r>
              <w:rPr>
                <w:i/>
                <w:sz w:val="24"/>
                <w:szCs w:val="24"/>
              </w:rPr>
              <w:t>[Note to speaker:  If someone asks what the changes were, the answer is: (a) we included a concept about ocean acidification under EP 6, we modified EP 4 slightly and added a concept about how the ocean provided and continues to provide water, oxygen, nutrients</w:t>
            </w:r>
            <w:r w:rsidR="00402B08">
              <w:rPr>
                <w:i/>
                <w:sz w:val="24"/>
                <w:szCs w:val="24"/>
              </w:rPr>
              <w:t>,</w:t>
            </w:r>
            <w:r>
              <w:rPr>
                <w:i/>
                <w:sz w:val="24"/>
                <w:szCs w:val="24"/>
              </w:rPr>
              <w:t xml:space="preserve"> etc</w:t>
            </w:r>
            <w:r w:rsidR="00402B08">
              <w:rPr>
                <w:i/>
                <w:sz w:val="24"/>
                <w:szCs w:val="24"/>
              </w:rPr>
              <w:t>.</w:t>
            </w:r>
            <w:r>
              <w:rPr>
                <w:i/>
                <w:sz w:val="24"/>
                <w:szCs w:val="24"/>
              </w:rPr>
              <w:t xml:space="preserve"> to support life on planet Earth.]</w:t>
            </w:r>
            <w:r>
              <w:rPr>
                <w:i/>
                <w:sz w:val="24"/>
                <w:szCs w:val="24"/>
              </w:rPr>
              <w:br/>
            </w:r>
          </w:p>
        </w:tc>
      </w:tr>
      <w:tr w:rsidR="00D37B63">
        <w:tc>
          <w:tcPr>
            <w:tcW w:w="1095" w:type="dxa"/>
            <w:shd w:val="clear" w:color="auto" w:fill="auto"/>
            <w:tcMar>
              <w:top w:w="100" w:type="dxa"/>
              <w:left w:w="100" w:type="dxa"/>
              <w:bottom w:w="100" w:type="dxa"/>
              <w:right w:w="100" w:type="dxa"/>
            </w:tcMar>
          </w:tcPr>
          <w:p w:rsidR="00D37B63" w:rsidRDefault="00604B14">
            <w:pPr>
              <w:widowControl w:val="0"/>
              <w:pBdr>
                <w:top w:val="nil"/>
                <w:left w:val="nil"/>
                <w:bottom w:val="nil"/>
                <w:right w:val="nil"/>
                <w:between w:val="nil"/>
              </w:pBdr>
              <w:spacing w:line="240" w:lineRule="auto"/>
              <w:rPr>
                <w:sz w:val="24"/>
                <w:szCs w:val="24"/>
              </w:rPr>
            </w:pPr>
            <w:r>
              <w:rPr>
                <w:sz w:val="24"/>
                <w:szCs w:val="24"/>
              </w:rPr>
              <w:t>Slide 16</w:t>
            </w:r>
          </w:p>
        </w:tc>
        <w:tc>
          <w:tcPr>
            <w:tcW w:w="8265" w:type="dxa"/>
            <w:shd w:val="clear" w:color="auto" w:fill="auto"/>
            <w:tcMar>
              <w:top w:w="100" w:type="dxa"/>
              <w:left w:w="100" w:type="dxa"/>
              <w:bottom w:w="100" w:type="dxa"/>
              <w:right w:w="100" w:type="dxa"/>
            </w:tcMar>
          </w:tcPr>
          <w:p w:rsidR="00D37B63" w:rsidRDefault="00604B14">
            <w:pPr>
              <w:widowControl w:val="0"/>
              <w:rPr>
                <w:sz w:val="24"/>
                <w:szCs w:val="24"/>
              </w:rPr>
            </w:pPr>
            <w:proofErr w:type="gramStart"/>
            <w:r>
              <w:rPr>
                <w:sz w:val="24"/>
                <w:szCs w:val="24"/>
              </w:rPr>
              <w:t>We’re</w:t>
            </w:r>
            <w:proofErr w:type="gramEnd"/>
            <w:r>
              <w:rPr>
                <w:sz w:val="24"/>
                <w:szCs w:val="24"/>
              </w:rPr>
              <w:t xml:space="preserve"> now going to explore the top 3 in list, which I should note constitute the Ocean Literacy Framework.</w:t>
            </w:r>
          </w:p>
          <w:p w:rsidR="00D37B63" w:rsidRDefault="00D37B63">
            <w:pPr>
              <w:widowControl w:val="0"/>
              <w:rPr>
                <w:sz w:val="28"/>
                <w:szCs w:val="28"/>
              </w:rPr>
            </w:pPr>
          </w:p>
          <w:p w:rsidR="00D37B63" w:rsidRDefault="00604B14">
            <w:pPr>
              <w:widowControl w:val="0"/>
              <w:rPr>
                <w:i/>
                <w:sz w:val="24"/>
                <w:szCs w:val="24"/>
              </w:rPr>
            </w:pPr>
            <w:r>
              <w:rPr>
                <w:sz w:val="24"/>
                <w:szCs w:val="24"/>
              </w:rPr>
              <w:lastRenderedPageBreak/>
              <w:t xml:space="preserve">After </w:t>
            </w:r>
            <w:proofErr w:type="gramStart"/>
            <w:r>
              <w:rPr>
                <w:sz w:val="24"/>
                <w:szCs w:val="24"/>
              </w:rPr>
              <w:t>that</w:t>
            </w:r>
            <w:proofErr w:type="gramEnd"/>
            <w:r>
              <w:rPr>
                <w:sz w:val="24"/>
                <w:szCs w:val="24"/>
              </w:rPr>
              <w:t xml:space="preserve"> we’ll discuss other resources that are available to you and were influenced by the OL framework. So </w:t>
            </w:r>
            <w:proofErr w:type="gramStart"/>
            <w:r>
              <w:rPr>
                <w:sz w:val="24"/>
                <w:szCs w:val="24"/>
              </w:rPr>
              <w:t>let’s</w:t>
            </w:r>
            <w:proofErr w:type="gramEnd"/>
            <w:r>
              <w:rPr>
                <w:sz w:val="24"/>
                <w:szCs w:val="24"/>
              </w:rPr>
              <w:t xml:space="preserve"> look at the guide in more depth… </w:t>
            </w:r>
            <w:r>
              <w:rPr>
                <w:i/>
                <w:sz w:val="24"/>
                <w:szCs w:val="24"/>
              </w:rPr>
              <w:t>[Handout copies of the Ocean Literacy Guide now.]</w:t>
            </w:r>
          </w:p>
          <w:p w:rsidR="00D37B63" w:rsidRDefault="00D37B63">
            <w:pPr>
              <w:widowControl w:val="0"/>
              <w:rPr>
                <w:i/>
                <w:sz w:val="24"/>
                <w:szCs w:val="24"/>
              </w:rPr>
            </w:pPr>
          </w:p>
          <w:p w:rsidR="00D37B63" w:rsidRDefault="00604B14">
            <w:pPr>
              <w:widowControl w:val="0"/>
              <w:rPr>
                <w:sz w:val="24"/>
                <w:szCs w:val="24"/>
              </w:rPr>
            </w:pPr>
            <w:r>
              <w:rPr>
                <w:i/>
                <w:sz w:val="24"/>
                <w:szCs w:val="24"/>
              </w:rPr>
              <w:t>[Note to speaker: in the short version of this presentation, you can simply cover the descriptive slide on each of these bullets, but in a longer workshop, you can have the audience download or look at hard copies to explore further – then do think, pair, share exercise to explore…]</w:t>
            </w:r>
          </w:p>
          <w:p w:rsidR="00D37B63" w:rsidRDefault="00D37B63">
            <w:pPr>
              <w:widowControl w:val="0"/>
              <w:pBdr>
                <w:top w:val="nil"/>
                <w:left w:val="nil"/>
                <w:bottom w:val="nil"/>
                <w:right w:val="nil"/>
                <w:between w:val="nil"/>
              </w:pBdr>
              <w:spacing w:line="240" w:lineRule="auto"/>
              <w:rPr>
                <w:sz w:val="24"/>
                <w:szCs w:val="24"/>
              </w:rPr>
            </w:pPr>
          </w:p>
        </w:tc>
      </w:tr>
      <w:tr w:rsidR="00D37B63">
        <w:tc>
          <w:tcPr>
            <w:tcW w:w="1095" w:type="dxa"/>
            <w:shd w:val="clear" w:color="auto" w:fill="auto"/>
            <w:tcMar>
              <w:top w:w="100" w:type="dxa"/>
              <w:left w:w="100" w:type="dxa"/>
              <w:bottom w:w="100" w:type="dxa"/>
              <w:right w:w="100" w:type="dxa"/>
            </w:tcMar>
          </w:tcPr>
          <w:p w:rsidR="00D37B63" w:rsidRDefault="00604B14">
            <w:pPr>
              <w:widowControl w:val="0"/>
              <w:pBdr>
                <w:top w:val="nil"/>
                <w:left w:val="nil"/>
                <w:bottom w:val="nil"/>
                <w:right w:val="nil"/>
                <w:between w:val="nil"/>
              </w:pBdr>
              <w:spacing w:line="240" w:lineRule="auto"/>
              <w:rPr>
                <w:sz w:val="24"/>
                <w:szCs w:val="24"/>
              </w:rPr>
            </w:pPr>
            <w:r>
              <w:rPr>
                <w:sz w:val="24"/>
                <w:szCs w:val="24"/>
              </w:rPr>
              <w:lastRenderedPageBreak/>
              <w:t>Slide 17</w:t>
            </w:r>
          </w:p>
        </w:tc>
        <w:tc>
          <w:tcPr>
            <w:tcW w:w="8265" w:type="dxa"/>
            <w:shd w:val="clear" w:color="auto" w:fill="auto"/>
            <w:tcMar>
              <w:top w:w="100" w:type="dxa"/>
              <w:left w:w="100" w:type="dxa"/>
              <w:bottom w:w="100" w:type="dxa"/>
              <w:right w:w="100" w:type="dxa"/>
            </w:tcMar>
          </w:tcPr>
          <w:p w:rsidR="00D37B63" w:rsidRDefault="00604B14">
            <w:pPr>
              <w:widowControl w:val="0"/>
              <w:spacing w:line="240" w:lineRule="auto"/>
              <w:rPr>
                <w:i/>
                <w:sz w:val="24"/>
                <w:szCs w:val="24"/>
              </w:rPr>
            </w:pPr>
            <w:r>
              <w:rPr>
                <w:i/>
                <w:sz w:val="24"/>
                <w:szCs w:val="24"/>
              </w:rPr>
              <w:t>-- [transition slide]--</w:t>
            </w:r>
          </w:p>
        </w:tc>
      </w:tr>
      <w:tr w:rsidR="00D37B63">
        <w:tc>
          <w:tcPr>
            <w:tcW w:w="1095" w:type="dxa"/>
            <w:shd w:val="clear" w:color="auto" w:fill="auto"/>
            <w:tcMar>
              <w:top w:w="100" w:type="dxa"/>
              <w:left w:w="100" w:type="dxa"/>
              <w:bottom w:w="100" w:type="dxa"/>
              <w:right w:w="100" w:type="dxa"/>
            </w:tcMar>
          </w:tcPr>
          <w:p w:rsidR="00D37B63" w:rsidRDefault="00604B14">
            <w:pPr>
              <w:widowControl w:val="0"/>
              <w:pBdr>
                <w:top w:val="nil"/>
                <w:left w:val="nil"/>
                <w:bottom w:val="nil"/>
                <w:right w:val="nil"/>
                <w:between w:val="nil"/>
              </w:pBdr>
              <w:spacing w:line="240" w:lineRule="auto"/>
              <w:rPr>
                <w:sz w:val="24"/>
                <w:szCs w:val="24"/>
              </w:rPr>
            </w:pPr>
            <w:r>
              <w:rPr>
                <w:sz w:val="24"/>
                <w:szCs w:val="24"/>
              </w:rPr>
              <w:t>Slide 18</w:t>
            </w:r>
          </w:p>
        </w:tc>
        <w:tc>
          <w:tcPr>
            <w:tcW w:w="8265" w:type="dxa"/>
            <w:shd w:val="clear" w:color="auto" w:fill="auto"/>
            <w:tcMar>
              <w:top w:w="100" w:type="dxa"/>
              <w:left w:w="100" w:type="dxa"/>
              <w:bottom w:w="100" w:type="dxa"/>
              <w:right w:w="100" w:type="dxa"/>
            </w:tcMar>
          </w:tcPr>
          <w:p w:rsidR="00D37B63" w:rsidRDefault="00604B14">
            <w:pPr>
              <w:widowControl w:val="0"/>
              <w:spacing w:line="240" w:lineRule="auto"/>
              <w:rPr>
                <w:i/>
                <w:sz w:val="24"/>
                <w:szCs w:val="24"/>
              </w:rPr>
            </w:pPr>
            <w:proofErr w:type="gramStart"/>
            <w:r>
              <w:rPr>
                <w:i/>
                <w:sz w:val="24"/>
                <w:szCs w:val="24"/>
              </w:rPr>
              <w:t>[Note to speaker:  Because some of the material on this and several slides further on may be hard to read, it may be helpful to remind people that you’ll provide not only a copy of the Guide (which they should already have in their hands) but as your proceed, they will also have copies of the Scope and Sequence, NGSS example and alignment documents to peruse...]</w:t>
            </w:r>
            <w:proofErr w:type="gramEnd"/>
            <w:r>
              <w:rPr>
                <w:i/>
                <w:sz w:val="24"/>
                <w:szCs w:val="24"/>
              </w:rPr>
              <w:t xml:space="preserve"> </w:t>
            </w:r>
          </w:p>
          <w:p w:rsidR="00D37B63" w:rsidRDefault="00D37B63">
            <w:pPr>
              <w:widowControl w:val="0"/>
              <w:spacing w:line="240" w:lineRule="auto"/>
              <w:rPr>
                <w:sz w:val="24"/>
                <w:szCs w:val="24"/>
              </w:rPr>
            </w:pPr>
          </w:p>
          <w:p w:rsidR="00D37B63" w:rsidRDefault="00604B14">
            <w:pPr>
              <w:widowControl w:val="0"/>
              <w:spacing w:line="240" w:lineRule="auto"/>
              <w:rPr>
                <w:sz w:val="24"/>
                <w:szCs w:val="24"/>
              </w:rPr>
            </w:pPr>
            <w:r>
              <w:rPr>
                <w:sz w:val="24"/>
                <w:szCs w:val="24"/>
              </w:rPr>
              <w:t>You now have a copy of the most recent version of the Guide, version 2. Revisions in the content were small but significant (for example, we added ocean acidification). The main revision was in eliminating the correlation to the National Science Education Standards and adding more explanation about the Ocean Literacy campaign and using the ocean as a teaching tool, and describing the Ocean Literacy Framework.</w:t>
            </w:r>
          </w:p>
          <w:p w:rsidR="00D37B63" w:rsidRDefault="00D37B63">
            <w:pPr>
              <w:widowControl w:val="0"/>
              <w:spacing w:line="240" w:lineRule="auto"/>
              <w:rPr>
                <w:sz w:val="24"/>
                <w:szCs w:val="24"/>
              </w:rPr>
            </w:pPr>
          </w:p>
          <w:p w:rsidR="00D37B63" w:rsidRDefault="00604B14">
            <w:pPr>
              <w:widowControl w:val="0"/>
              <w:spacing w:line="240" w:lineRule="auto"/>
              <w:rPr>
                <w:sz w:val="24"/>
                <w:szCs w:val="24"/>
              </w:rPr>
            </w:pPr>
            <w:r>
              <w:rPr>
                <w:sz w:val="24"/>
                <w:szCs w:val="24"/>
              </w:rPr>
              <w:t xml:space="preserve">So </w:t>
            </w:r>
            <w:proofErr w:type="gramStart"/>
            <w:r>
              <w:rPr>
                <w:sz w:val="24"/>
                <w:szCs w:val="24"/>
              </w:rPr>
              <w:t>let’s</w:t>
            </w:r>
            <w:proofErr w:type="gramEnd"/>
            <w:r>
              <w:rPr>
                <w:sz w:val="24"/>
                <w:szCs w:val="24"/>
              </w:rPr>
              <w:t xml:space="preserve"> walk through some elements of the inside of the Guide. </w:t>
            </w:r>
          </w:p>
          <w:p w:rsidR="00D37B63" w:rsidRDefault="00604B14">
            <w:pPr>
              <w:widowControl w:val="0"/>
              <w:spacing w:line="240" w:lineRule="auto"/>
              <w:rPr>
                <w:sz w:val="24"/>
                <w:szCs w:val="24"/>
              </w:rPr>
            </w:pPr>
            <w:r>
              <w:rPr>
                <w:sz w:val="24"/>
                <w:szCs w:val="24"/>
              </w:rPr>
              <w:t xml:space="preserve">There are seven Essential Principles - these are the big ideas that everyone should know. </w:t>
            </w:r>
          </w:p>
          <w:p w:rsidR="00D37B63" w:rsidRDefault="00D37B63">
            <w:pPr>
              <w:widowControl w:val="0"/>
              <w:spacing w:line="240" w:lineRule="auto"/>
              <w:rPr>
                <w:sz w:val="24"/>
                <w:szCs w:val="24"/>
              </w:rPr>
            </w:pPr>
          </w:p>
          <w:p w:rsidR="00D37B63" w:rsidRDefault="00604B14">
            <w:pPr>
              <w:widowControl w:val="0"/>
              <w:spacing w:line="240" w:lineRule="auto"/>
              <w:rPr>
                <w:sz w:val="24"/>
                <w:szCs w:val="24"/>
              </w:rPr>
            </w:pPr>
            <w:r>
              <w:rPr>
                <w:sz w:val="24"/>
                <w:szCs w:val="24"/>
              </w:rPr>
              <w:t xml:space="preserve">Beneath each Principle are several Fundamental Concepts, which help explain and support the Principles.  Note that some principles have more fundamental concepts under them than </w:t>
            </w:r>
            <w:proofErr w:type="gramStart"/>
            <w:r>
              <w:rPr>
                <w:sz w:val="24"/>
                <w:szCs w:val="24"/>
              </w:rPr>
              <w:t>others</w:t>
            </w:r>
            <w:proofErr w:type="gramEnd"/>
            <w:r>
              <w:rPr>
                <w:sz w:val="24"/>
                <w:szCs w:val="24"/>
              </w:rPr>
              <w:t xml:space="preserve">, and some also could fit under one essential principle as well as another or are related to each other.  In the end, a choice </w:t>
            </w:r>
            <w:proofErr w:type="gramStart"/>
            <w:r>
              <w:rPr>
                <w:sz w:val="24"/>
                <w:szCs w:val="24"/>
              </w:rPr>
              <w:t>was made</w:t>
            </w:r>
            <w:proofErr w:type="gramEnd"/>
            <w:r>
              <w:rPr>
                <w:sz w:val="24"/>
                <w:szCs w:val="24"/>
              </w:rPr>
              <w:t xml:space="preserve"> not to have a fundamental concept under more than essential principle. </w:t>
            </w:r>
          </w:p>
          <w:p w:rsidR="00D37B63" w:rsidRDefault="00D37B63">
            <w:pPr>
              <w:widowControl w:val="0"/>
              <w:spacing w:line="240" w:lineRule="auto"/>
              <w:rPr>
                <w:sz w:val="24"/>
                <w:szCs w:val="24"/>
              </w:rPr>
            </w:pPr>
          </w:p>
          <w:p w:rsidR="00D37B63" w:rsidRDefault="00604B14">
            <w:pPr>
              <w:widowControl w:val="0"/>
              <w:spacing w:line="240" w:lineRule="auto"/>
              <w:rPr>
                <w:i/>
                <w:sz w:val="24"/>
                <w:szCs w:val="24"/>
              </w:rPr>
            </w:pPr>
            <w:r>
              <w:rPr>
                <w:sz w:val="24"/>
                <w:szCs w:val="24"/>
              </w:rPr>
              <w:t xml:space="preserve">So </w:t>
            </w:r>
            <w:proofErr w:type="gramStart"/>
            <w:r>
              <w:rPr>
                <w:sz w:val="24"/>
                <w:szCs w:val="24"/>
              </w:rPr>
              <w:t>now</w:t>
            </w:r>
            <w:proofErr w:type="gramEnd"/>
            <w:r>
              <w:rPr>
                <w:sz w:val="24"/>
                <w:szCs w:val="24"/>
              </w:rPr>
              <w:t xml:space="preserve"> let’s explore these Principles and Concepts…</w:t>
            </w:r>
          </w:p>
          <w:p w:rsidR="00D37B63" w:rsidRDefault="00D37B63">
            <w:pPr>
              <w:widowControl w:val="0"/>
              <w:pBdr>
                <w:top w:val="nil"/>
                <w:left w:val="nil"/>
                <w:bottom w:val="nil"/>
                <w:right w:val="nil"/>
                <w:between w:val="nil"/>
              </w:pBdr>
              <w:spacing w:line="240" w:lineRule="auto"/>
              <w:rPr>
                <w:sz w:val="24"/>
                <w:szCs w:val="24"/>
              </w:rPr>
            </w:pPr>
          </w:p>
        </w:tc>
      </w:tr>
      <w:tr w:rsidR="00D37B63">
        <w:tc>
          <w:tcPr>
            <w:tcW w:w="1095" w:type="dxa"/>
            <w:shd w:val="clear" w:color="auto" w:fill="auto"/>
            <w:tcMar>
              <w:top w:w="100" w:type="dxa"/>
              <w:left w:w="100" w:type="dxa"/>
              <w:bottom w:w="100" w:type="dxa"/>
              <w:right w:w="100" w:type="dxa"/>
            </w:tcMar>
          </w:tcPr>
          <w:p w:rsidR="00D37B63" w:rsidRDefault="00604B14">
            <w:pPr>
              <w:widowControl w:val="0"/>
              <w:pBdr>
                <w:top w:val="nil"/>
                <w:left w:val="nil"/>
                <w:bottom w:val="nil"/>
                <w:right w:val="nil"/>
                <w:between w:val="nil"/>
              </w:pBdr>
              <w:spacing w:line="240" w:lineRule="auto"/>
              <w:rPr>
                <w:sz w:val="24"/>
                <w:szCs w:val="24"/>
              </w:rPr>
            </w:pPr>
            <w:r>
              <w:rPr>
                <w:sz w:val="24"/>
                <w:szCs w:val="24"/>
              </w:rPr>
              <w:t>Slide 19</w:t>
            </w:r>
          </w:p>
        </w:tc>
        <w:tc>
          <w:tcPr>
            <w:tcW w:w="8265" w:type="dxa"/>
            <w:shd w:val="clear" w:color="auto" w:fill="auto"/>
            <w:tcMar>
              <w:top w:w="100" w:type="dxa"/>
              <w:left w:w="100" w:type="dxa"/>
              <w:bottom w:w="100" w:type="dxa"/>
              <w:right w:w="100" w:type="dxa"/>
            </w:tcMar>
          </w:tcPr>
          <w:p w:rsidR="00D37B63" w:rsidRDefault="00604B14">
            <w:pPr>
              <w:widowControl w:val="0"/>
              <w:spacing w:line="240" w:lineRule="auto"/>
              <w:rPr>
                <w:i/>
                <w:sz w:val="24"/>
                <w:szCs w:val="24"/>
              </w:rPr>
            </w:pPr>
            <w:r>
              <w:rPr>
                <w:i/>
                <w:sz w:val="24"/>
                <w:szCs w:val="24"/>
              </w:rPr>
              <w:t xml:space="preserve">[Note to speaker:  There is no need to go through each one of these essential principles (but </w:t>
            </w:r>
            <w:r>
              <w:rPr>
                <w:b/>
                <w:i/>
                <w:sz w:val="24"/>
                <w:szCs w:val="24"/>
              </w:rPr>
              <w:t xml:space="preserve">do </w:t>
            </w:r>
            <w:r>
              <w:rPr>
                <w:i/>
                <w:sz w:val="24"/>
                <w:szCs w:val="24"/>
              </w:rPr>
              <w:t xml:space="preserve">emphasize Principle 1 - there is only one ocean.  </w:t>
            </w:r>
          </w:p>
          <w:p w:rsidR="00D37B63" w:rsidRDefault="00604B14">
            <w:pPr>
              <w:widowControl w:val="0"/>
              <w:spacing w:line="240" w:lineRule="auto"/>
              <w:rPr>
                <w:sz w:val="24"/>
                <w:szCs w:val="24"/>
              </w:rPr>
            </w:pPr>
            <w:r>
              <w:rPr>
                <w:i/>
                <w:sz w:val="24"/>
                <w:szCs w:val="24"/>
              </w:rPr>
              <w:t>Talk about any of the others that are likely to resonate best with your audience.]</w:t>
            </w:r>
          </w:p>
          <w:p w:rsidR="00D37B63" w:rsidRDefault="00D37B63">
            <w:pPr>
              <w:widowControl w:val="0"/>
              <w:spacing w:line="240" w:lineRule="auto"/>
              <w:rPr>
                <w:sz w:val="24"/>
                <w:szCs w:val="24"/>
              </w:rPr>
            </w:pPr>
          </w:p>
          <w:p w:rsidR="00D37B63" w:rsidRDefault="00604B14">
            <w:pPr>
              <w:widowControl w:val="0"/>
              <w:spacing w:line="240" w:lineRule="auto"/>
              <w:rPr>
                <w:color w:val="9900FF"/>
                <w:sz w:val="24"/>
                <w:szCs w:val="24"/>
              </w:rPr>
            </w:pPr>
            <w:r>
              <w:rPr>
                <w:sz w:val="24"/>
                <w:szCs w:val="24"/>
              </w:rPr>
              <w:t xml:space="preserve">For example, there is ONLY ONE OCEAN. </w:t>
            </w:r>
          </w:p>
          <w:p w:rsidR="00D37B63" w:rsidRDefault="00604B14">
            <w:pPr>
              <w:widowControl w:val="0"/>
              <w:spacing w:line="240" w:lineRule="auto"/>
              <w:rPr>
                <w:sz w:val="24"/>
                <w:szCs w:val="24"/>
              </w:rPr>
            </w:pPr>
            <w:r>
              <w:rPr>
                <w:sz w:val="24"/>
                <w:szCs w:val="24"/>
              </w:rPr>
              <w:lastRenderedPageBreak/>
              <w:t xml:space="preserve">EP1 - More than 70% of the Earth is </w:t>
            </w:r>
            <w:proofErr w:type="gramStart"/>
            <w:r>
              <w:rPr>
                <w:sz w:val="24"/>
                <w:szCs w:val="24"/>
              </w:rPr>
              <w:t>covered  by</w:t>
            </w:r>
            <w:proofErr w:type="gramEnd"/>
            <w:r>
              <w:rPr>
                <w:sz w:val="24"/>
                <w:szCs w:val="24"/>
              </w:rPr>
              <w:t xml:space="preserve"> ocean so it really should be called planet ocean.  Note that we emphasize a single ocean, not the basins (which is what we learned in school… and is still emphasized in many official names</w:t>
            </w:r>
            <w:proofErr w:type="gramStart"/>
            <w:r>
              <w:rPr>
                <w:sz w:val="24"/>
                <w:szCs w:val="24"/>
              </w:rPr>
              <w:t>)  …</w:t>
            </w:r>
            <w:proofErr w:type="gramEnd"/>
            <w:r>
              <w:rPr>
                <w:sz w:val="24"/>
                <w:szCs w:val="24"/>
              </w:rPr>
              <w:t xml:space="preserve"> because we’re all interconnected.  Concept 1A notes the different ocean basins and Concept 1C describes the interconnected ocean circulation system.</w:t>
            </w:r>
          </w:p>
          <w:p w:rsidR="00D37B63" w:rsidRDefault="00D37B63">
            <w:pPr>
              <w:widowControl w:val="0"/>
              <w:spacing w:line="240" w:lineRule="auto"/>
              <w:rPr>
                <w:sz w:val="24"/>
                <w:szCs w:val="24"/>
              </w:rPr>
            </w:pPr>
          </w:p>
          <w:p w:rsidR="00D37B63" w:rsidRDefault="00604B14">
            <w:pPr>
              <w:widowControl w:val="0"/>
              <w:spacing w:line="240" w:lineRule="auto"/>
              <w:rPr>
                <w:sz w:val="24"/>
                <w:szCs w:val="24"/>
              </w:rPr>
            </w:pPr>
            <w:r>
              <w:rPr>
                <w:sz w:val="24"/>
                <w:szCs w:val="24"/>
              </w:rPr>
              <w:t xml:space="preserve">EP2 - The features of the Earth </w:t>
            </w:r>
            <w:proofErr w:type="gramStart"/>
            <w:r>
              <w:rPr>
                <w:sz w:val="24"/>
                <w:szCs w:val="24"/>
              </w:rPr>
              <w:t>are shaped</w:t>
            </w:r>
            <w:proofErr w:type="gramEnd"/>
            <w:r>
              <w:rPr>
                <w:sz w:val="24"/>
                <w:szCs w:val="24"/>
              </w:rPr>
              <w:t xml:space="preserve"> by the ocean. Examples </w:t>
            </w:r>
            <w:proofErr w:type="gramStart"/>
            <w:r>
              <w:rPr>
                <w:sz w:val="24"/>
                <w:szCs w:val="24"/>
              </w:rPr>
              <w:t>include:</w:t>
            </w:r>
            <w:proofErr w:type="gramEnd"/>
            <w:r>
              <w:rPr>
                <w:sz w:val="24"/>
                <w:szCs w:val="24"/>
              </w:rPr>
              <w:t xml:space="preserve"> Sea level, erosion, biogeochemical cycles…</w:t>
            </w:r>
            <w:r>
              <w:rPr>
                <w:sz w:val="24"/>
                <w:szCs w:val="24"/>
              </w:rPr>
              <w:br/>
            </w:r>
          </w:p>
          <w:p w:rsidR="00D37B63" w:rsidRDefault="00604B14">
            <w:pPr>
              <w:widowControl w:val="0"/>
              <w:spacing w:line="240" w:lineRule="auto"/>
              <w:rPr>
                <w:sz w:val="24"/>
                <w:szCs w:val="24"/>
              </w:rPr>
            </w:pPr>
            <w:r>
              <w:rPr>
                <w:sz w:val="24"/>
                <w:szCs w:val="24"/>
              </w:rPr>
              <w:t xml:space="preserve">EP3 - How many of you are teaching about climate change and weather?  If </w:t>
            </w:r>
            <w:proofErr w:type="gramStart"/>
            <w:r>
              <w:rPr>
                <w:sz w:val="24"/>
                <w:szCs w:val="24"/>
              </w:rPr>
              <w:t>you’re</w:t>
            </w:r>
            <w:proofErr w:type="gramEnd"/>
            <w:r>
              <w:rPr>
                <w:sz w:val="24"/>
                <w:szCs w:val="24"/>
              </w:rPr>
              <w:t xml:space="preserve"> not teaching about the ocean when you teach these topics then you’re not fully teaching those topics.  For instance, if </w:t>
            </w:r>
            <w:proofErr w:type="gramStart"/>
            <w:r>
              <w:rPr>
                <w:sz w:val="24"/>
                <w:szCs w:val="24"/>
              </w:rPr>
              <w:t>you’re</w:t>
            </w:r>
            <w:proofErr w:type="gramEnd"/>
            <w:r>
              <w:rPr>
                <w:sz w:val="24"/>
                <w:szCs w:val="24"/>
              </w:rPr>
              <w:t xml:space="preserve"> teaching about climate are you also teaching about the role of the ocean in climate?  If not, you should be.  </w:t>
            </w:r>
            <w:r>
              <w:rPr>
                <w:sz w:val="24"/>
                <w:szCs w:val="24"/>
              </w:rPr>
              <w:br/>
            </w:r>
          </w:p>
          <w:p w:rsidR="00D37B63" w:rsidRDefault="00604B14">
            <w:pPr>
              <w:widowControl w:val="0"/>
              <w:spacing w:line="240" w:lineRule="auto"/>
              <w:rPr>
                <w:sz w:val="24"/>
                <w:szCs w:val="24"/>
              </w:rPr>
            </w:pPr>
            <w:r>
              <w:rPr>
                <w:sz w:val="24"/>
                <w:szCs w:val="24"/>
              </w:rPr>
              <w:t>EP4 - Life as we know it on this planet could not exist with the one global ocean.</w:t>
            </w:r>
            <w:r>
              <w:rPr>
                <w:sz w:val="24"/>
                <w:szCs w:val="24"/>
              </w:rPr>
              <w:br/>
            </w:r>
          </w:p>
          <w:p w:rsidR="00D37B63" w:rsidRDefault="00604B14">
            <w:pPr>
              <w:widowControl w:val="0"/>
              <w:spacing w:line="240" w:lineRule="auto"/>
              <w:rPr>
                <w:sz w:val="24"/>
                <w:szCs w:val="24"/>
              </w:rPr>
            </w:pPr>
            <w:r>
              <w:rPr>
                <w:sz w:val="24"/>
                <w:szCs w:val="24"/>
              </w:rPr>
              <w:t xml:space="preserve">EP5 - 5C: Most of the major taxonomic groups that exist on Earth </w:t>
            </w:r>
            <w:proofErr w:type="gramStart"/>
            <w:r>
              <w:rPr>
                <w:sz w:val="24"/>
                <w:szCs w:val="24"/>
              </w:rPr>
              <w:t>are found</w:t>
            </w:r>
            <w:proofErr w:type="gramEnd"/>
            <w:r>
              <w:rPr>
                <w:sz w:val="24"/>
                <w:szCs w:val="24"/>
              </w:rPr>
              <w:t xml:space="preserve"> exclusively in the ocean and the diversity of major groups of organisms is much greater in the ocean than on land.</w:t>
            </w:r>
            <w:r>
              <w:rPr>
                <w:sz w:val="24"/>
                <w:szCs w:val="24"/>
              </w:rPr>
              <w:br/>
            </w:r>
          </w:p>
          <w:p w:rsidR="00D37B63" w:rsidRDefault="00604B14">
            <w:pPr>
              <w:widowControl w:val="0"/>
              <w:spacing w:line="240" w:lineRule="auto"/>
              <w:rPr>
                <w:sz w:val="24"/>
                <w:szCs w:val="24"/>
              </w:rPr>
            </w:pPr>
            <w:r>
              <w:rPr>
                <w:sz w:val="24"/>
                <w:szCs w:val="24"/>
              </w:rPr>
              <w:t xml:space="preserve">EP6 - This is where the role of the ocean and our influence on the ocean can be explored - if you teach social sciences, this is a good place to explore issues where science &amp; society interact.  It is also the most intuitively understood principle of the 7.  </w:t>
            </w:r>
          </w:p>
          <w:p w:rsidR="00D37B63" w:rsidRDefault="00D37B63">
            <w:pPr>
              <w:widowControl w:val="0"/>
              <w:spacing w:line="240" w:lineRule="auto"/>
              <w:rPr>
                <w:sz w:val="24"/>
                <w:szCs w:val="24"/>
              </w:rPr>
            </w:pPr>
          </w:p>
          <w:p w:rsidR="00D37B63" w:rsidRDefault="00604B14">
            <w:pPr>
              <w:widowControl w:val="0"/>
              <w:spacing w:line="240" w:lineRule="auto"/>
              <w:rPr>
                <w:i/>
                <w:sz w:val="24"/>
                <w:szCs w:val="24"/>
              </w:rPr>
            </w:pPr>
            <w:r>
              <w:rPr>
                <w:sz w:val="24"/>
                <w:szCs w:val="24"/>
              </w:rPr>
              <w:t xml:space="preserve">EP7 - Because so little of the ocean </w:t>
            </w:r>
            <w:proofErr w:type="gramStart"/>
            <w:r>
              <w:rPr>
                <w:sz w:val="24"/>
                <w:szCs w:val="24"/>
              </w:rPr>
              <w:t>has been explored</w:t>
            </w:r>
            <w:proofErr w:type="gramEnd"/>
            <w:r>
              <w:rPr>
                <w:sz w:val="24"/>
                <w:szCs w:val="24"/>
              </w:rPr>
              <w:t>, this is still an essential principle.  We know more about the moon than we do about the ocean.</w:t>
            </w:r>
          </w:p>
        </w:tc>
      </w:tr>
      <w:tr w:rsidR="00D37B63">
        <w:tc>
          <w:tcPr>
            <w:tcW w:w="1095" w:type="dxa"/>
            <w:shd w:val="clear" w:color="auto" w:fill="auto"/>
            <w:tcMar>
              <w:top w:w="100" w:type="dxa"/>
              <w:left w:w="100" w:type="dxa"/>
              <w:bottom w:w="100" w:type="dxa"/>
              <w:right w:w="100" w:type="dxa"/>
            </w:tcMar>
          </w:tcPr>
          <w:p w:rsidR="00D37B63" w:rsidRDefault="00604B14">
            <w:pPr>
              <w:widowControl w:val="0"/>
              <w:pBdr>
                <w:top w:val="nil"/>
                <w:left w:val="nil"/>
                <w:bottom w:val="nil"/>
                <w:right w:val="nil"/>
                <w:between w:val="nil"/>
              </w:pBdr>
              <w:spacing w:line="240" w:lineRule="auto"/>
              <w:rPr>
                <w:sz w:val="24"/>
                <w:szCs w:val="24"/>
              </w:rPr>
            </w:pPr>
            <w:r>
              <w:rPr>
                <w:sz w:val="24"/>
                <w:szCs w:val="24"/>
              </w:rPr>
              <w:lastRenderedPageBreak/>
              <w:t>Slide 20</w:t>
            </w:r>
          </w:p>
        </w:tc>
        <w:tc>
          <w:tcPr>
            <w:tcW w:w="8265" w:type="dxa"/>
            <w:shd w:val="clear" w:color="auto" w:fill="auto"/>
            <w:tcMar>
              <w:top w:w="100" w:type="dxa"/>
              <w:left w:w="100" w:type="dxa"/>
              <w:bottom w:w="100" w:type="dxa"/>
              <w:right w:w="100" w:type="dxa"/>
            </w:tcMar>
          </w:tcPr>
          <w:p w:rsidR="00D37B63" w:rsidRDefault="00604B14">
            <w:pPr>
              <w:widowControl w:val="0"/>
              <w:pBdr>
                <w:top w:val="nil"/>
                <w:left w:val="nil"/>
                <w:bottom w:val="nil"/>
                <w:right w:val="nil"/>
                <w:between w:val="nil"/>
              </w:pBdr>
              <w:spacing w:line="240" w:lineRule="auto"/>
              <w:rPr>
                <w:i/>
                <w:sz w:val="24"/>
                <w:szCs w:val="24"/>
              </w:rPr>
            </w:pPr>
            <w:r>
              <w:rPr>
                <w:i/>
                <w:sz w:val="24"/>
                <w:szCs w:val="24"/>
              </w:rPr>
              <w:t>-- [transition slide]--</w:t>
            </w:r>
          </w:p>
        </w:tc>
      </w:tr>
      <w:tr w:rsidR="00D37B63">
        <w:tc>
          <w:tcPr>
            <w:tcW w:w="1095" w:type="dxa"/>
            <w:shd w:val="clear" w:color="auto" w:fill="auto"/>
            <w:tcMar>
              <w:top w:w="100" w:type="dxa"/>
              <w:left w:w="100" w:type="dxa"/>
              <w:bottom w:w="100" w:type="dxa"/>
              <w:right w:w="100" w:type="dxa"/>
            </w:tcMar>
          </w:tcPr>
          <w:p w:rsidR="00D37B63" w:rsidRDefault="00604B14">
            <w:pPr>
              <w:widowControl w:val="0"/>
              <w:pBdr>
                <w:top w:val="nil"/>
                <w:left w:val="nil"/>
                <w:bottom w:val="nil"/>
                <w:right w:val="nil"/>
                <w:between w:val="nil"/>
              </w:pBdr>
              <w:spacing w:line="240" w:lineRule="auto"/>
              <w:rPr>
                <w:sz w:val="24"/>
                <w:szCs w:val="24"/>
              </w:rPr>
            </w:pPr>
            <w:r>
              <w:rPr>
                <w:sz w:val="24"/>
                <w:szCs w:val="24"/>
              </w:rPr>
              <w:t>Slide 21</w:t>
            </w:r>
          </w:p>
        </w:tc>
        <w:tc>
          <w:tcPr>
            <w:tcW w:w="8265" w:type="dxa"/>
            <w:shd w:val="clear" w:color="auto" w:fill="auto"/>
            <w:tcMar>
              <w:top w:w="100" w:type="dxa"/>
              <w:left w:w="100" w:type="dxa"/>
              <w:bottom w:w="100" w:type="dxa"/>
              <w:right w:w="100" w:type="dxa"/>
            </w:tcMar>
          </w:tcPr>
          <w:p w:rsidR="00D37B63" w:rsidRDefault="00604B14">
            <w:pPr>
              <w:widowControl w:val="0"/>
              <w:spacing w:line="240" w:lineRule="auto"/>
              <w:rPr>
                <w:i/>
                <w:sz w:val="24"/>
                <w:szCs w:val="24"/>
              </w:rPr>
            </w:pPr>
            <w:r>
              <w:rPr>
                <w:i/>
                <w:sz w:val="24"/>
                <w:szCs w:val="24"/>
              </w:rPr>
              <w:t>[Note to speaker: Call for a show of hands</w:t>
            </w:r>
          </w:p>
          <w:p w:rsidR="00D37B63" w:rsidRDefault="00604B14">
            <w:pPr>
              <w:widowControl w:val="0"/>
              <w:spacing w:line="240" w:lineRule="auto"/>
              <w:rPr>
                <w:sz w:val="24"/>
                <w:szCs w:val="24"/>
              </w:rPr>
            </w:pPr>
            <w:r>
              <w:rPr>
                <w:i/>
                <w:sz w:val="24"/>
                <w:szCs w:val="24"/>
              </w:rPr>
              <w:t xml:space="preserve">Make sure folks have copies of conceptual flow diagrams, if </w:t>
            </w:r>
            <w:proofErr w:type="gramStart"/>
            <w:r>
              <w:rPr>
                <w:i/>
                <w:sz w:val="24"/>
                <w:szCs w:val="24"/>
              </w:rPr>
              <w:t>you’re</w:t>
            </w:r>
            <w:proofErr w:type="gramEnd"/>
            <w:r>
              <w:rPr>
                <w:i/>
                <w:sz w:val="24"/>
                <w:szCs w:val="24"/>
              </w:rPr>
              <w:t xml:space="preserve"> spending time exploring them during the presentation.] </w:t>
            </w:r>
          </w:p>
        </w:tc>
      </w:tr>
      <w:tr w:rsidR="00D37B63">
        <w:tc>
          <w:tcPr>
            <w:tcW w:w="1095" w:type="dxa"/>
            <w:shd w:val="clear" w:color="auto" w:fill="auto"/>
            <w:tcMar>
              <w:top w:w="100" w:type="dxa"/>
              <w:left w:w="100" w:type="dxa"/>
              <w:bottom w:w="100" w:type="dxa"/>
              <w:right w:w="100" w:type="dxa"/>
            </w:tcMar>
          </w:tcPr>
          <w:p w:rsidR="00D37B63" w:rsidRDefault="00604B14">
            <w:pPr>
              <w:widowControl w:val="0"/>
              <w:pBdr>
                <w:top w:val="nil"/>
                <w:left w:val="nil"/>
                <w:bottom w:val="nil"/>
                <w:right w:val="nil"/>
                <w:between w:val="nil"/>
              </w:pBdr>
              <w:spacing w:line="240" w:lineRule="auto"/>
              <w:rPr>
                <w:sz w:val="24"/>
                <w:szCs w:val="24"/>
              </w:rPr>
            </w:pPr>
            <w:r>
              <w:rPr>
                <w:sz w:val="24"/>
                <w:szCs w:val="24"/>
              </w:rPr>
              <w:t>Slide 22</w:t>
            </w:r>
          </w:p>
        </w:tc>
        <w:tc>
          <w:tcPr>
            <w:tcW w:w="8265" w:type="dxa"/>
            <w:shd w:val="clear" w:color="auto" w:fill="auto"/>
            <w:tcMar>
              <w:top w:w="100" w:type="dxa"/>
              <w:left w:w="100" w:type="dxa"/>
              <w:bottom w:w="100" w:type="dxa"/>
              <w:right w:w="100" w:type="dxa"/>
            </w:tcMar>
          </w:tcPr>
          <w:p w:rsidR="00D37B63" w:rsidRDefault="00604B14">
            <w:pPr>
              <w:widowControl w:val="0"/>
              <w:numPr>
                <w:ilvl w:val="0"/>
                <w:numId w:val="11"/>
              </w:numPr>
              <w:spacing w:line="240" w:lineRule="auto"/>
              <w:rPr>
                <w:sz w:val="24"/>
                <w:szCs w:val="24"/>
              </w:rPr>
            </w:pPr>
            <w:r>
              <w:rPr>
                <w:sz w:val="24"/>
                <w:szCs w:val="24"/>
              </w:rPr>
              <w:t xml:space="preserve">Like the original guide (EPs and FCs and definition), the scope and sequence for grades K-12 were developed through a </w:t>
            </w:r>
            <w:r w:rsidR="00402B08">
              <w:rPr>
                <w:sz w:val="24"/>
                <w:szCs w:val="24"/>
              </w:rPr>
              <w:t xml:space="preserve">thorough, iterative </w:t>
            </w:r>
            <w:proofErr w:type="spellStart"/>
            <w:r w:rsidR="00402B08">
              <w:rPr>
                <w:sz w:val="24"/>
                <w:szCs w:val="24"/>
              </w:rPr>
              <w:t>process</w:t>
            </w:r>
            <w:proofErr w:type="gramStart"/>
            <w:r w:rsidR="00402B08">
              <w:rPr>
                <w:sz w:val="24"/>
                <w:szCs w:val="24"/>
              </w:rPr>
              <w:t>,</w:t>
            </w:r>
            <w:r>
              <w:rPr>
                <w:sz w:val="24"/>
                <w:szCs w:val="24"/>
              </w:rPr>
              <w:t>that</w:t>
            </w:r>
            <w:proofErr w:type="spellEnd"/>
            <w:proofErr w:type="gramEnd"/>
            <w:r>
              <w:rPr>
                <w:sz w:val="24"/>
                <w:szCs w:val="24"/>
              </w:rPr>
              <w:t xml:space="preserve"> involved the input of many educators and ocean scientists.</w:t>
            </w:r>
          </w:p>
          <w:p w:rsidR="00D37B63" w:rsidRDefault="006C2802" w:rsidP="006C2802">
            <w:pPr>
              <w:widowControl w:val="0"/>
              <w:numPr>
                <w:ilvl w:val="0"/>
                <w:numId w:val="11"/>
              </w:numPr>
              <w:spacing w:line="240" w:lineRule="auto"/>
              <w:rPr>
                <w:sz w:val="24"/>
                <w:szCs w:val="24"/>
              </w:rPr>
            </w:pPr>
            <w:r w:rsidRPr="006C2802">
              <w:rPr>
                <w:sz w:val="24"/>
                <w:szCs w:val="24"/>
              </w:rPr>
              <w:t>Look to the “Honor Roll” online (see handout with URLs) for a list of all those who have contributed their time, expertise, and goodwill, much of it voluntarily, to make the Scope and Sequence.</w:t>
            </w:r>
            <w:r w:rsidR="00604B14" w:rsidRPr="006C2802">
              <w:rPr>
                <w:sz w:val="24"/>
                <w:szCs w:val="24"/>
              </w:rPr>
              <w:t xml:space="preserve"> </w:t>
            </w:r>
          </w:p>
        </w:tc>
      </w:tr>
      <w:tr w:rsidR="00D37B63">
        <w:tc>
          <w:tcPr>
            <w:tcW w:w="1095" w:type="dxa"/>
            <w:shd w:val="clear" w:color="auto" w:fill="auto"/>
            <w:tcMar>
              <w:top w:w="100" w:type="dxa"/>
              <w:left w:w="100" w:type="dxa"/>
              <w:bottom w:w="100" w:type="dxa"/>
              <w:right w:w="100" w:type="dxa"/>
            </w:tcMar>
          </w:tcPr>
          <w:p w:rsidR="00D37B63" w:rsidRDefault="00604B14">
            <w:pPr>
              <w:widowControl w:val="0"/>
              <w:pBdr>
                <w:top w:val="nil"/>
                <w:left w:val="nil"/>
                <w:bottom w:val="nil"/>
                <w:right w:val="nil"/>
                <w:between w:val="nil"/>
              </w:pBdr>
              <w:spacing w:line="240" w:lineRule="auto"/>
              <w:rPr>
                <w:sz w:val="24"/>
                <w:szCs w:val="24"/>
              </w:rPr>
            </w:pPr>
            <w:r>
              <w:rPr>
                <w:sz w:val="24"/>
                <w:szCs w:val="24"/>
              </w:rPr>
              <w:lastRenderedPageBreak/>
              <w:t>Slide 23</w:t>
            </w:r>
          </w:p>
        </w:tc>
        <w:tc>
          <w:tcPr>
            <w:tcW w:w="8265" w:type="dxa"/>
            <w:shd w:val="clear" w:color="auto" w:fill="auto"/>
            <w:tcMar>
              <w:top w:w="100" w:type="dxa"/>
              <w:left w:w="100" w:type="dxa"/>
              <w:bottom w:w="100" w:type="dxa"/>
              <w:right w:w="100" w:type="dxa"/>
            </w:tcMar>
          </w:tcPr>
          <w:p w:rsidR="00D37B63" w:rsidRDefault="00604B14">
            <w:pPr>
              <w:widowControl w:val="0"/>
              <w:spacing w:line="240" w:lineRule="auto"/>
              <w:rPr>
                <w:sz w:val="24"/>
                <w:szCs w:val="24"/>
              </w:rPr>
            </w:pPr>
            <w:proofErr w:type="gramStart"/>
            <w:r>
              <w:rPr>
                <w:sz w:val="24"/>
                <w:szCs w:val="24"/>
              </w:rPr>
              <w:t>Here’s</w:t>
            </w:r>
            <w:proofErr w:type="gramEnd"/>
            <w:r>
              <w:rPr>
                <w:sz w:val="24"/>
                <w:szCs w:val="24"/>
              </w:rPr>
              <w:t xml:space="preserve"> an overview of the scope and sequence as you will find it on NMEA’s web site…</w:t>
            </w:r>
          </w:p>
          <w:p w:rsidR="00D37B63" w:rsidRDefault="00604B14">
            <w:pPr>
              <w:widowControl w:val="0"/>
              <w:spacing w:line="240" w:lineRule="auto"/>
              <w:rPr>
                <w:sz w:val="24"/>
                <w:szCs w:val="24"/>
              </w:rPr>
            </w:pPr>
            <w:r>
              <w:rPr>
                <w:sz w:val="24"/>
                <w:szCs w:val="24"/>
              </w:rPr>
              <w:t xml:space="preserve">Here’s how to navigate it: </w:t>
            </w:r>
          </w:p>
          <w:p w:rsidR="00D37B63" w:rsidRDefault="00604B14">
            <w:pPr>
              <w:widowControl w:val="0"/>
              <w:numPr>
                <w:ilvl w:val="0"/>
                <w:numId w:val="6"/>
              </w:numPr>
              <w:spacing w:line="240" w:lineRule="auto"/>
            </w:pPr>
            <w:r>
              <w:rPr>
                <w:sz w:val="24"/>
                <w:szCs w:val="24"/>
              </w:rPr>
              <w:t xml:space="preserve">The Ocean Literacy Scope and Sequence is composed of 28 conceptual flow diagrams (which </w:t>
            </w:r>
            <w:proofErr w:type="gramStart"/>
            <w:r>
              <w:rPr>
                <w:sz w:val="24"/>
                <w:szCs w:val="24"/>
              </w:rPr>
              <w:t>we’ll</w:t>
            </w:r>
            <w:proofErr w:type="gramEnd"/>
            <w:r>
              <w:rPr>
                <w:sz w:val="24"/>
                <w:szCs w:val="24"/>
              </w:rPr>
              <w:t xml:space="preserve"> introduce in the next slide).</w:t>
            </w:r>
          </w:p>
          <w:p w:rsidR="00D37B63" w:rsidRDefault="00604B14">
            <w:pPr>
              <w:widowControl w:val="0"/>
              <w:numPr>
                <w:ilvl w:val="0"/>
                <w:numId w:val="6"/>
              </w:numPr>
              <w:spacing w:line="240" w:lineRule="auto"/>
            </w:pPr>
            <w:r>
              <w:rPr>
                <w:sz w:val="24"/>
                <w:szCs w:val="24"/>
              </w:rPr>
              <w:t xml:space="preserve">There is one flow for each principle for each grade band (K–2, 3–5, 6–8, and 9–12) so </w:t>
            </w:r>
            <w:proofErr w:type="gramStart"/>
            <w:r>
              <w:rPr>
                <w:sz w:val="24"/>
                <w:szCs w:val="24"/>
              </w:rPr>
              <w:t>that’s</w:t>
            </w:r>
            <w:proofErr w:type="gramEnd"/>
            <w:r>
              <w:rPr>
                <w:sz w:val="24"/>
                <w:szCs w:val="24"/>
              </w:rPr>
              <w:t xml:space="preserve"> what the blue-green buttons under each principle lead to. Note that K-2 is on the bottom of the stack and 9-12 on the top, further emphasizing that the concepts taught in earlier grades are foundation to those taught later. </w:t>
            </w:r>
          </w:p>
          <w:p w:rsidR="00D37B63" w:rsidRDefault="00604B14">
            <w:pPr>
              <w:widowControl w:val="0"/>
              <w:numPr>
                <w:ilvl w:val="0"/>
                <w:numId w:val="6"/>
              </w:numPr>
              <w:spacing w:line="240" w:lineRule="auto"/>
            </w:pPr>
            <w:r>
              <w:rPr>
                <w:sz w:val="24"/>
                <w:szCs w:val="24"/>
              </w:rPr>
              <w:t xml:space="preserve">Also on this web site (not shown on this slide), the CFDs for all </w:t>
            </w:r>
            <w:proofErr w:type="gramStart"/>
            <w:r>
              <w:rPr>
                <w:sz w:val="24"/>
                <w:szCs w:val="24"/>
              </w:rPr>
              <w:t>7</w:t>
            </w:r>
            <w:proofErr w:type="gramEnd"/>
            <w:r>
              <w:rPr>
                <w:sz w:val="24"/>
                <w:szCs w:val="24"/>
              </w:rPr>
              <w:t xml:space="preserve"> EPs are grouped by grade band. </w:t>
            </w:r>
          </w:p>
          <w:p w:rsidR="00D37B63" w:rsidRDefault="00604B14">
            <w:pPr>
              <w:widowControl w:val="0"/>
              <w:numPr>
                <w:ilvl w:val="0"/>
                <w:numId w:val="6"/>
              </w:numPr>
              <w:spacing w:line="240" w:lineRule="auto"/>
            </w:pPr>
            <w:r>
              <w:rPr>
                <w:sz w:val="24"/>
                <w:szCs w:val="24"/>
              </w:rPr>
              <w:t>Each flow represents one possible way of breaking down and organizing the major concepts and supporting ideas for each principle for a grade band.</w:t>
            </w:r>
          </w:p>
          <w:p w:rsidR="00D37B63" w:rsidRDefault="00604B14">
            <w:pPr>
              <w:widowControl w:val="0"/>
              <w:numPr>
                <w:ilvl w:val="0"/>
                <w:numId w:val="6"/>
              </w:numPr>
              <w:spacing w:line="240" w:lineRule="auto"/>
            </w:pPr>
            <w:r>
              <w:rPr>
                <w:sz w:val="24"/>
                <w:szCs w:val="24"/>
              </w:rPr>
              <w:t xml:space="preserve">The conceptual flow diagrams </w:t>
            </w:r>
            <w:proofErr w:type="gramStart"/>
            <w:r>
              <w:rPr>
                <w:sz w:val="24"/>
                <w:szCs w:val="24"/>
              </w:rPr>
              <w:t>can be used</w:t>
            </w:r>
            <w:proofErr w:type="gramEnd"/>
            <w:r>
              <w:rPr>
                <w:sz w:val="24"/>
                <w:szCs w:val="24"/>
              </w:rPr>
              <w:t xml:space="preserve"> as a suggested instructional sequence, indicator of conceptual progression, and/or organizer of ideas. Therefore, the scope &amp; sequence is not just for formal K-12 education.  </w:t>
            </w:r>
          </w:p>
        </w:tc>
      </w:tr>
      <w:tr w:rsidR="00D37B63">
        <w:tc>
          <w:tcPr>
            <w:tcW w:w="1095" w:type="dxa"/>
            <w:shd w:val="clear" w:color="auto" w:fill="auto"/>
            <w:tcMar>
              <w:top w:w="100" w:type="dxa"/>
              <w:left w:w="100" w:type="dxa"/>
              <w:bottom w:w="100" w:type="dxa"/>
              <w:right w:w="100" w:type="dxa"/>
            </w:tcMar>
          </w:tcPr>
          <w:p w:rsidR="00D37B63" w:rsidRDefault="00604B14">
            <w:pPr>
              <w:widowControl w:val="0"/>
              <w:pBdr>
                <w:top w:val="nil"/>
                <w:left w:val="nil"/>
                <w:bottom w:val="nil"/>
                <w:right w:val="nil"/>
                <w:between w:val="nil"/>
              </w:pBdr>
              <w:spacing w:line="240" w:lineRule="auto"/>
              <w:rPr>
                <w:sz w:val="24"/>
                <w:szCs w:val="24"/>
              </w:rPr>
            </w:pPr>
            <w:r>
              <w:rPr>
                <w:sz w:val="24"/>
                <w:szCs w:val="24"/>
              </w:rPr>
              <w:t>Slide 24</w:t>
            </w:r>
          </w:p>
        </w:tc>
        <w:tc>
          <w:tcPr>
            <w:tcW w:w="8265" w:type="dxa"/>
            <w:shd w:val="clear" w:color="auto" w:fill="auto"/>
            <w:tcMar>
              <w:top w:w="100" w:type="dxa"/>
              <w:left w:w="100" w:type="dxa"/>
              <w:bottom w:w="100" w:type="dxa"/>
              <w:right w:w="100" w:type="dxa"/>
            </w:tcMar>
          </w:tcPr>
          <w:p w:rsidR="00D37B63" w:rsidRDefault="00604B14">
            <w:pPr>
              <w:widowControl w:val="0"/>
              <w:spacing w:line="240" w:lineRule="auto"/>
              <w:rPr>
                <w:i/>
                <w:sz w:val="24"/>
                <w:szCs w:val="24"/>
              </w:rPr>
            </w:pPr>
            <w:r>
              <w:rPr>
                <w:i/>
                <w:sz w:val="24"/>
                <w:szCs w:val="24"/>
              </w:rPr>
              <w:t>[Notes to speaker:  Hand out a paper copy of this slide so attendees can follow along.   Ask if folks are familiar with conceptual flow diagrams - if everyone is familiar you can quickly cover the navigation described below under “About conceptual flow diagrams”]</w:t>
            </w:r>
            <w:r>
              <w:rPr>
                <w:i/>
                <w:sz w:val="24"/>
                <w:szCs w:val="24"/>
              </w:rPr>
              <w:br/>
            </w:r>
          </w:p>
          <w:p w:rsidR="00D37B63" w:rsidRDefault="00604B14">
            <w:pPr>
              <w:widowControl w:val="0"/>
              <w:spacing w:line="240" w:lineRule="auto"/>
              <w:rPr>
                <w:sz w:val="24"/>
                <w:szCs w:val="24"/>
              </w:rPr>
            </w:pPr>
            <w:proofErr w:type="gramStart"/>
            <w:r>
              <w:rPr>
                <w:sz w:val="24"/>
                <w:szCs w:val="24"/>
              </w:rPr>
              <w:t>Here’s</w:t>
            </w:r>
            <w:proofErr w:type="gramEnd"/>
            <w:r>
              <w:rPr>
                <w:sz w:val="24"/>
                <w:szCs w:val="24"/>
              </w:rPr>
              <w:t xml:space="preserve"> a quick view of the S&amp;S.  Please note that there is not a single conceptual flow diagram for each fundamental concept, but </w:t>
            </w:r>
            <w:proofErr w:type="gramStart"/>
            <w:r>
              <w:rPr>
                <w:sz w:val="24"/>
                <w:szCs w:val="24"/>
              </w:rPr>
              <w:t>all fundamental concepts are covered by the 28 conceptual flow diagrams</w:t>
            </w:r>
            <w:proofErr w:type="gramEnd"/>
            <w:r>
              <w:rPr>
                <w:sz w:val="24"/>
                <w:szCs w:val="24"/>
              </w:rPr>
              <w:t xml:space="preserve"> collectively. This is because some conceptual flows include more than one fundamental concept.  </w:t>
            </w:r>
          </w:p>
          <w:p w:rsidR="00D37B63" w:rsidRDefault="00D37B63">
            <w:pPr>
              <w:widowControl w:val="0"/>
              <w:spacing w:line="240" w:lineRule="auto"/>
              <w:rPr>
                <w:sz w:val="24"/>
                <w:szCs w:val="24"/>
              </w:rPr>
            </w:pPr>
          </w:p>
          <w:p w:rsidR="00D37B63" w:rsidRDefault="00604B14">
            <w:pPr>
              <w:widowControl w:val="0"/>
              <w:spacing w:line="240" w:lineRule="auto"/>
              <w:rPr>
                <w:sz w:val="24"/>
                <w:szCs w:val="24"/>
              </w:rPr>
            </w:pPr>
            <w:r>
              <w:rPr>
                <w:sz w:val="24"/>
                <w:szCs w:val="24"/>
              </w:rPr>
              <w:t>This diagram is of medium complexity (compared with some for grades K-2 or grades 9-12).</w:t>
            </w:r>
          </w:p>
          <w:p w:rsidR="00D37B63" w:rsidRDefault="00D37B63">
            <w:pPr>
              <w:widowControl w:val="0"/>
              <w:spacing w:line="240" w:lineRule="auto"/>
              <w:rPr>
                <w:sz w:val="24"/>
                <w:szCs w:val="24"/>
              </w:rPr>
            </w:pPr>
          </w:p>
          <w:p w:rsidR="00D37B63" w:rsidRDefault="00604B14">
            <w:pPr>
              <w:widowControl w:val="0"/>
              <w:spacing w:line="240" w:lineRule="auto"/>
              <w:rPr>
                <w:sz w:val="24"/>
                <w:szCs w:val="24"/>
              </w:rPr>
            </w:pPr>
            <w:r>
              <w:rPr>
                <w:sz w:val="24"/>
                <w:szCs w:val="24"/>
              </w:rPr>
              <w:t xml:space="preserve">About conceptual flow diagrams: </w:t>
            </w:r>
          </w:p>
          <w:p w:rsidR="00D37B63" w:rsidRDefault="00604B14">
            <w:pPr>
              <w:widowControl w:val="0"/>
              <w:numPr>
                <w:ilvl w:val="0"/>
                <w:numId w:val="2"/>
              </w:numPr>
              <w:spacing w:line="240" w:lineRule="auto"/>
              <w:rPr>
                <w:sz w:val="24"/>
                <w:szCs w:val="24"/>
              </w:rPr>
            </w:pPr>
            <w:r>
              <w:rPr>
                <w:sz w:val="24"/>
                <w:szCs w:val="24"/>
              </w:rPr>
              <w:t xml:space="preserve">The conceptual flow diagrams present an organized progression of ideas, as each flow resembles a map of nested concepts. </w:t>
            </w:r>
          </w:p>
          <w:p w:rsidR="00D37B63" w:rsidRDefault="00604B14">
            <w:pPr>
              <w:widowControl w:val="0"/>
              <w:numPr>
                <w:ilvl w:val="0"/>
                <w:numId w:val="2"/>
              </w:numPr>
              <w:spacing w:line="240" w:lineRule="auto"/>
              <w:rPr>
                <w:sz w:val="24"/>
                <w:szCs w:val="24"/>
              </w:rPr>
            </w:pPr>
            <w:r>
              <w:rPr>
                <w:sz w:val="24"/>
                <w:szCs w:val="24"/>
              </w:rPr>
              <w:t xml:space="preserve">The biggest ideas </w:t>
            </w:r>
            <w:proofErr w:type="gramStart"/>
            <w:r>
              <w:rPr>
                <w:sz w:val="24"/>
                <w:szCs w:val="24"/>
              </w:rPr>
              <w:t>are supported</w:t>
            </w:r>
            <w:proofErr w:type="gramEnd"/>
            <w:r>
              <w:rPr>
                <w:sz w:val="24"/>
                <w:szCs w:val="24"/>
              </w:rPr>
              <w:t xml:space="preserve"> by small ideas, and those small ideas are maintained by even smaller ideas that become learning sequence concepts. </w:t>
            </w:r>
          </w:p>
          <w:p w:rsidR="00D37B63" w:rsidRDefault="00604B14">
            <w:pPr>
              <w:widowControl w:val="0"/>
              <w:numPr>
                <w:ilvl w:val="0"/>
                <w:numId w:val="2"/>
              </w:numPr>
              <w:spacing w:line="240" w:lineRule="auto"/>
              <w:rPr>
                <w:sz w:val="24"/>
                <w:szCs w:val="24"/>
              </w:rPr>
            </w:pPr>
            <w:r>
              <w:rPr>
                <w:sz w:val="24"/>
                <w:szCs w:val="24"/>
              </w:rPr>
              <w:t xml:space="preserve">Conceptual flow diagrams </w:t>
            </w:r>
            <w:proofErr w:type="gramStart"/>
            <w:r>
              <w:rPr>
                <w:sz w:val="24"/>
                <w:szCs w:val="24"/>
              </w:rPr>
              <w:t>are intended to be read and</w:t>
            </w:r>
            <w:proofErr w:type="gramEnd"/>
            <w:r>
              <w:rPr>
                <w:sz w:val="24"/>
                <w:szCs w:val="24"/>
              </w:rPr>
              <w:t xml:space="preserve"> taught from top to bottom and from left to right. </w:t>
            </w:r>
          </w:p>
          <w:p w:rsidR="00D37B63" w:rsidRDefault="00D37B63">
            <w:pPr>
              <w:widowControl w:val="0"/>
              <w:spacing w:line="240" w:lineRule="auto"/>
              <w:rPr>
                <w:sz w:val="24"/>
                <w:szCs w:val="24"/>
              </w:rPr>
            </w:pPr>
          </w:p>
          <w:p w:rsidR="00D37B63" w:rsidRDefault="00604B14">
            <w:pPr>
              <w:widowControl w:val="0"/>
              <w:spacing w:line="240" w:lineRule="auto"/>
              <w:rPr>
                <w:sz w:val="24"/>
                <w:szCs w:val="24"/>
              </w:rPr>
            </w:pPr>
            <w:r>
              <w:rPr>
                <w:sz w:val="24"/>
                <w:szCs w:val="24"/>
              </w:rPr>
              <w:t xml:space="preserve">This particular flow </w:t>
            </w:r>
            <w:proofErr w:type="gramStart"/>
            <w:r>
              <w:rPr>
                <w:sz w:val="24"/>
                <w:szCs w:val="24"/>
              </w:rPr>
              <w:t>is focused</w:t>
            </w:r>
            <w:proofErr w:type="gramEnd"/>
            <w:r>
              <w:rPr>
                <w:sz w:val="24"/>
                <w:szCs w:val="24"/>
              </w:rPr>
              <w:t xml:space="preserve"> on the grade band of grades 3-5 for Principle 1: The Earth has one big ocean with many features. In a </w:t>
            </w:r>
            <w:proofErr w:type="gramStart"/>
            <w:r>
              <w:rPr>
                <w:sz w:val="24"/>
                <w:szCs w:val="24"/>
              </w:rPr>
              <w:t>moment</w:t>
            </w:r>
            <w:proofErr w:type="gramEnd"/>
            <w:r>
              <w:rPr>
                <w:sz w:val="24"/>
                <w:szCs w:val="24"/>
              </w:rPr>
              <w:t xml:space="preserve"> we will </w:t>
            </w:r>
            <w:r>
              <w:rPr>
                <w:sz w:val="24"/>
                <w:szCs w:val="24"/>
              </w:rPr>
              <w:lastRenderedPageBreak/>
              <w:t>give you a chance to explore this in more detail.  This flow is one of 28 flows that make up the S&amp;S - 7 Principles X 4 grade bands (K–2, 3–5, 6–8, &amp; 9–12)</w:t>
            </w:r>
          </w:p>
          <w:p w:rsidR="00D37B63" w:rsidRDefault="00D37B63">
            <w:pPr>
              <w:widowControl w:val="0"/>
              <w:spacing w:line="240" w:lineRule="auto"/>
              <w:rPr>
                <w:sz w:val="24"/>
                <w:szCs w:val="24"/>
              </w:rPr>
            </w:pPr>
          </w:p>
          <w:p w:rsidR="00D37B63" w:rsidRDefault="00604B14">
            <w:pPr>
              <w:widowControl w:val="0"/>
              <w:spacing w:line="240" w:lineRule="auto"/>
              <w:rPr>
                <w:i/>
                <w:sz w:val="24"/>
                <w:szCs w:val="24"/>
              </w:rPr>
            </w:pPr>
            <w:r>
              <w:rPr>
                <w:sz w:val="24"/>
                <w:szCs w:val="24"/>
              </w:rPr>
              <w:t xml:space="preserve">Note that if you would like to know more about the education research underpinning this approach to these conceptual flows, we will be happy to share that with you post session. </w:t>
            </w:r>
            <w:proofErr w:type="gramStart"/>
            <w:r>
              <w:rPr>
                <w:sz w:val="24"/>
                <w:szCs w:val="24"/>
              </w:rPr>
              <w:t>OR</w:t>
            </w:r>
            <w:proofErr w:type="gramEnd"/>
            <w:r>
              <w:rPr>
                <w:sz w:val="24"/>
                <w:szCs w:val="24"/>
              </w:rPr>
              <w:t xml:space="preserve"> visit article online (URL is provided in the handout on online resources).</w:t>
            </w:r>
          </w:p>
        </w:tc>
      </w:tr>
      <w:tr w:rsidR="00D37B63">
        <w:tc>
          <w:tcPr>
            <w:tcW w:w="1095" w:type="dxa"/>
            <w:shd w:val="clear" w:color="auto" w:fill="auto"/>
            <w:tcMar>
              <w:top w:w="100" w:type="dxa"/>
              <w:left w:w="100" w:type="dxa"/>
              <w:bottom w:w="100" w:type="dxa"/>
              <w:right w:w="100" w:type="dxa"/>
            </w:tcMar>
          </w:tcPr>
          <w:p w:rsidR="00D37B63" w:rsidRDefault="00604B14">
            <w:pPr>
              <w:widowControl w:val="0"/>
              <w:pBdr>
                <w:top w:val="nil"/>
                <w:left w:val="nil"/>
                <w:bottom w:val="nil"/>
                <w:right w:val="nil"/>
                <w:between w:val="nil"/>
              </w:pBdr>
              <w:spacing w:line="240" w:lineRule="auto"/>
              <w:rPr>
                <w:sz w:val="24"/>
                <w:szCs w:val="24"/>
              </w:rPr>
            </w:pPr>
            <w:r>
              <w:rPr>
                <w:sz w:val="24"/>
                <w:szCs w:val="24"/>
              </w:rPr>
              <w:lastRenderedPageBreak/>
              <w:t>Slide 25</w:t>
            </w:r>
          </w:p>
        </w:tc>
        <w:tc>
          <w:tcPr>
            <w:tcW w:w="8265" w:type="dxa"/>
            <w:shd w:val="clear" w:color="auto" w:fill="auto"/>
            <w:tcMar>
              <w:top w:w="100" w:type="dxa"/>
              <w:left w:w="100" w:type="dxa"/>
              <w:bottom w:w="100" w:type="dxa"/>
              <w:right w:w="100" w:type="dxa"/>
            </w:tcMar>
          </w:tcPr>
          <w:p w:rsidR="00D37B63" w:rsidRDefault="00604B14">
            <w:pPr>
              <w:widowControl w:val="0"/>
              <w:spacing w:line="240" w:lineRule="auto"/>
              <w:rPr>
                <w:sz w:val="24"/>
                <w:szCs w:val="24"/>
              </w:rPr>
            </w:pPr>
            <w:r>
              <w:rPr>
                <w:sz w:val="24"/>
                <w:szCs w:val="24"/>
              </w:rPr>
              <w:t xml:space="preserve">Tiny bit of wayfinding to get the exploration started and to provide some common language when exploring and discussing. </w:t>
            </w:r>
          </w:p>
          <w:p w:rsidR="00D37B63" w:rsidRDefault="00604B14">
            <w:pPr>
              <w:widowControl w:val="0"/>
              <w:spacing w:line="240" w:lineRule="auto"/>
              <w:rPr>
                <w:sz w:val="24"/>
                <w:szCs w:val="24"/>
              </w:rPr>
            </w:pPr>
            <w:r>
              <w:rPr>
                <w:sz w:val="24"/>
                <w:szCs w:val="24"/>
              </w:rPr>
              <w:t xml:space="preserve">This image shows 2 of the 3 branches that make up grades 3-5 for Principle 1. </w:t>
            </w:r>
          </w:p>
          <w:p w:rsidR="00D37B63" w:rsidRDefault="00604B14">
            <w:pPr>
              <w:widowControl w:val="0"/>
              <w:spacing w:line="240" w:lineRule="auto"/>
              <w:rPr>
                <w:sz w:val="24"/>
                <w:szCs w:val="24"/>
              </w:rPr>
            </w:pPr>
            <w:r>
              <w:rPr>
                <w:sz w:val="24"/>
                <w:szCs w:val="24"/>
              </w:rPr>
              <w:t>The red circle is focusing on the C strand: Geographic and Geologic Features.</w:t>
            </w:r>
          </w:p>
          <w:p w:rsidR="00DA0498" w:rsidRDefault="00DA0498">
            <w:pPr>
              <w:widowControl w:val="0"/>
              <w:spacing w:line="240" w:lineRule="auto"/>
              <w:rPr>
                <w:sz w:val="24"/>
                <w:szCs w:val="24"/>
              </w:rPr>
            </w:pPr>
          </w:p>
          <w:p w:rsidR="00DA0498" w:rsidRPr="00DA0498" w:rsidRDefault="00DA0498">
            <w:pPr>
              <w:widowControl w:val="0"/>
              <w:spacing w:line="240" w:lineRule="auto"/>
              <w:rPr>
                <w:sz w:val="24"/>
                <w:szCs w:val="24"/>
                <w:lang w:val="en-US"/>
              </w:rPr>
            </w:pPr>
            <w:r w:rsidRPr="00DA0498">
              <w:rPr>
                <w:sz w:val="24"/>
                <w:szCs w:val="24"/>
                <w:lang w:val="en-US"/>
              </w:rPr>
              <w:t xml:space="preserve">In the scope and sequence, the capital A., B, C of the strands do not correspond to the fundamental concepts 1a, 1b, 1c etc.  This is because each strand is unpacking a way to reach mastery of the essential principle and the strands may address/incorporate more than one fundamental concept so there </w:t>
            </w:r>
            <w:proofErr w:type="gramStart"/>
            <w:r w:rsidRPr="00DA0498">
              <w:rPr>
                <w:sz w:val="24"/>
                <w:szCs w:val="24"/>
                <w:lang w:val="en-US"/>
              </w:rPr>
              <w:t>isn’t</w:t>
            </w:r>
            <w:proofErr w:type="gramEnd"/>
            <w:r w:rsidRPr="00DA0498">
              <w:rPr>
                <w:sz w:val="24"/>
                <w:szCs w:val="24"/>
                <w:lang w:val="en-US"/>
              </w:rPr>
              <w:t xml:space="preserve"> 1-to-1 correspondence between fundamental concepts and conceptual strands in the scope and sequence. </w:t>
            </w:r>
          </w:p>
          <w:p w:rsidR="00D37B63" w:rsidRDefault="00D37B63">
            <w:pPr>
              <w:widowControl w:val="0"/>
              <w:spacing w:line="240" w:lineRule="auto"/>
              <w:rPr>
                <w:sz w:val="24"/>
                <w:szCs w:val="24"/>
              </w:rPr>
            </w:pPr>
          </w:p>
          <w:p w:rsidR="00D37B63" w:rsidRDefault="00604B14">
            <w:pPr>
              <w:widowControl w:val="0"/>
              <w:spacing w:line="240" w:lineRule="auto"/>
              <w:rPr>
                <w:i/>
                <w:sz w:val="24"/>
                <w:szCs w:val="24"/>
              </w:rPr>
            </w:pPr>
            <w:r>
              <w:rPr>
                <w:i/>
                <w:sz w:val="24"/>
                <w:szCs w:val="24"/>
              </w:rPr>
              <w:t>Note: This excerpt of the conceptual flow diagram for EP1 grades 3-5 is on p.40 of the NMEA Special Report #3 (page numbers still work, even if you’re using printouts extracted from the report).</w:t>
            </w:r>
          </w:p>
        </w:tc>
      </w:tr>
      <w:tr w:rsidR="00D37B63">
        <w:tc>
          <w:tcPr>
            <w:tcW w:w="1095" w:type="dxa"/>
            <w:shd w:val="clear" w:color="auto" w:fill="auto"/>
            <w:tcMar>
              <w:top w:w="100" w:type="dxa"/>
              <w:left w:w="100" w:type="dxa"/>
              <w:bottom w:w="100" w:type="dxa"/>
              <w:right w:w="100" w:type="dxa"/>
            </w:tcMar>
          </w:tcPr>
          <w:p w:rsidR="00D37B63" w:rsidRDefault="00604B14">
            <w:pPr>
              <w:widowControl w:val="0"/>
              <w:pBdr>
                <w:top w:val="nil"/>
                <w:left w:val="nil"/>
                <w:bottom w:val="nil"/>
                <w:right w:val="nil"/>
                <w:between w:val="nil"/>
              </w:pBdr>
              <w:spacing w:line="240" w:lineRule="auto"/>
              <w:rPr>
                <w:sz w:val="24"/>
                <w:szCs w:val="24"/>
              </w:rPr>
            </w:pPr>
            <w:r>
              <w:rPr>
                <w:sz w:val="24"/>
                <w:szCs w:val="24"/>
              </w:rPr>
              <w:t>Slide 26</w:t>
            </w:r>
          </w:p>
        </w:tc>
        <w:tc>
          <w:tcPr>
            <w:tcW w:w="8265" w:type="dxa"/>
            <w:shd w:val="clear" w:color="auto" w:fill="auto"/>
            <w:tcMar>
              <w:top w:w="100" w:type="dxa"/>
              <w:left w:w="100" w:type="dxa"/>
              <w:bottom w:w="100" w:type="dxa"/>
              <w:right w:w="100" w:type="dxa"/>
            </w:tcMar>
          </w:tcPr>
          <w:p w:rsidR="00D37B63" w:rsidRDefault="00604B14">
            <w:pPr>
              <w:widowControl w:val="0"/>
              <w:spacing w:line="240" w:lineRule="auto"/>
              <w:rPr>
                <w:sz w:val="24"/>
                <w:szCs w:val="24"/>
              </w:rPr>
            </w:pPr>
            <w:r>
              <w:rPr>
                <w:sz w:val="24"/>
                <w:szCs w:val="24"/>
              </w:rPr>
              <w:t>This slide and the figure on the following slide label the major components of each flow, using the flow for Principle 1 Grades 3–5 as an example.</w:t>
            </w:r>
          </w:p>
          <w:p w:rsidR="00D37B63" w:rsidRDefault="00D37B63">
            <w:pPr>
              <w:widowControl w:val="0"/>
              <w:spacing w:line="240" w:lineRule="auto"/>
              <w:rPr>
                <w:sz w:val="24"/>
                <w:szCs w:val="24"/>
              </w:rPr>
            </w:pPr>
          </w:p>
          <w:p w:rsidR="00D37B63" w:rsidRDefault="00604B14">
            <w:pPr>
              <w:widowControl w:val="0"/>
              <w:spacing w:line="240" w:lineRule="auto"/>
              <w:rPr>
                <w:sz w:val="24"/>
                <w:szCs w:val="24"/>
              </w:rPr>
            </w:pPr>
            <w:r>
              <w:rPr>
                <w:sz w:val="24"/>
                <w:szCs w:val="24"/>
              </w:rPr>
              <w:t>Figure 2. Branch A of conceptual flow diagram of Principle 1 for Grades 3-5. Here is a breakdown of the compon</w:t>
            </w:r>
            <w:r w:rsidR="00DA0498">
              <w:rPr>
                <w:sz w:val="24"/>
                <w:szCs w:val="24"/>
              </w:rPr>
              <w:t xml:space="preserve">ents in a branch. The branch </w:t>
            </w:r>
            <w:proofErr w:type="gramStart"/>
            <w:r w:rsidR="00DA0498">
              <w:rPr>
                <w:sz w:val="24"/>
                <w:szCs w:val="24"/>
              </w:rPr>
              <w:t xml:space="preserve">is </w:t>
            </w:r>
            <w:r>
              <w:rPr>
                <w:sz w:val="24"/>
                <w:szCs w:val="24"/>
              </w:rPr>
              <w:t>identified</w:t>
            </w:r>
            <w:proofErr w:type="gramEnd"/>
            <w:r>
              <w:rPr>
                <w:sz w:val="24"/>
                <w:szCs w:val="24"/>
              </w:rPr>
              <w:t xml:space="preserve"> by topic for easy reference. The branch begins with a major concept and then nested below are two levels of ideas that support the bigger idea. Supporting ideas can be examples, but not always.</w:t>
            </w:r>
          </w:p>
          <w:p w:rsidR="00D37B63" w:rsidRDefault="00D37B63">
            <w:pPr>
              <w:widowControl w:val="0"/>
              <w:spacing w:line="240" w:lineRule="auto"/>
              <w:rPr>
                <w:sz w:val="24"/>
                <w:szCs w:val="24"/>
              </w:rPr>
            </w:pPr>
          </w:p>
          <w:p w:rsidR="00D37B63" w:rsidRDefault="00604B14">
            <w:pPr>
              <w:widowControl w:val="0"/>
              <w:spacing w:line="240" w:lineRule="auto"/>
              <w:rPr>
                <w:sz w:val="24"/>
                <w:szCs w:val="24"/>
              </w:rPr>
            </w:pPr>
            <w:r>
              <w:rPr>
                <w:sz w:val="24"/>
                <w:szCs w:val="24"/>
              </w:rPr>
              <w:t xml:space="preserve">Note: Look at p.32 of the conceptual flow diagrams in NMEA Special Report #3 if you </w:t>
            </w:r>
            <w:proofErr w:type="gramStart"/>
            <w:r>
              <w:rPr>
                <w:sz w:val="24"/>
                <w:szCs w:val="24"/>
              </w:rPr>
              <w:t>can’t</w:t>
            </w:r>
            <w:proofErr w:type="gramEnd"/>
            <w:r>
              <w:rPr>
                <w:sz w:val="24"/>
                <w:szCs w:val="24"/>
              </w:rPr>
              <w:t xml:space="preserve"> read the slide.  </w:t>
            </w:r>
          </w:p>
          <w:p w:rsidR="00D37B63" w:rsidRDefault="00D37B63">
            <w:pPr>
              <w:widowControl w:val="0"/>
              <w:pBdr>
                <w:top w:val="nil"/>
                <w:left w:val="nil"/>
                <w:bottom w:val="nil"/>
                <w:right w:val="nil"/>
                <w:between w:val="nil"/>
              </w:pBdr>
              <w:spacing w:line="240" w:lineRule="auto"/>
              <w:rPr>
                <w:sz w:val="24"/>
                <w:szCs w:val="24"/>
              </w:rPr>
            </w:pPr>
          </w:p>
        </w:tc>
      </w:tr>
      <w:tr w:rsidR="00D37B63">
        <w:tc>
          <w:tcPr>
            <w:tcW w:w="1095" w:type="dxa"/>
            <w:shd w:val="clear" w:color="auto" w:fill="auto"/>
            <w:tcMar>
              <w:top w:w="100" w:type="dxa"/>
              <w:left w:w="100" w:type="dxa"/>
              <w:bottom w:w="100" w:type="dxa"/>
              <w:right w:w="100" w:type="dxa"/>
            </w:tcMar>
          </w:tcPr>
          <w:p w:rsidR="00D37B63" w:rsidRDefault="00604B14">
            <w:pPr>
              <w:widowControl w:val="0"/>
              <w:pBdr>
                <w:top w:val="nil"/>
                <w:left w:val="nil"/>
                <w:bottom w:val="nil"/>
                <w:right w:val="nil"/>
                <w:between w:val="nil"/>
              </w:pBdr>
              <w:spacing w:line="240" w:lineRule="auto"/>
              <w:rPr>
                <w:sz w:val="24"/>
                <w:szCs w:val="24"/>
              </w:rPr>
            </w:pPr>
            <w:r>
              <w:rPr>
                <w:sz w:val="24"/>
                <w:szCs w:val="24"/>
              </w:rPr>
              <w:t>Slide 27</w:t>
            </w:r>
          </w:p>
        </w:tc>
        <w:tc>
          <w:tcPr>
            <w:tcW w:w="8265" w:type="dxa"/>
            <w:shd w:val="clear" w:color="auto" w:fill="auto"/>
            <w:tcMar>
              <w:top w:w="100" w:type="dxa"/>
              <w:left w:w="100" w:type="dxa"/>
              <w:bottom w:w="100" w:type="dxa"/>
              <w:right w:w="100" w:type="dxa"/>
            </w:tcMar>
          </w:tcPr>
          <w:p w:rsidR="00D37B63" w:rsidRDefault="00604B14">
            <w:pPr>
              <w:widowControl w:val="0"/>
              <w:spacing w:line="240" w:lineRule="auto"/>
              <w:rPr>
                <w:i/>
                <w:sz w:val="24"/>
                <w:szCs w:val="24"/>
              </w:rPr>
            </w:pPr>
            <w:r>
              <w:rPr>
                <w:i/>
                <w:sz w:val="24"/>
                <w:szCs w:val="24"/>
              </w:rPr>
              <w:t xml:space="preserve">[Note to speaker:  Unless you can provide a hard copy of this to each attendee or they have computers on which they can </w:t>
            </w:r>
            <w:proofErr w:type="gramStart"/>
            <w:r>
              <w:rPr>
                <w:i/>
                <w:sz w:val="24"/>
                <w:szCs w:val="24"/>
              </w:rPr>
              <w:t>view it</w:t>
            </w:r>
            <w:proofErr w:type="gramEnd"/>
            <w:r>
              <w:rPr>
                <w:i/>
                <w:sz w:val="24"/>
                <w:szCs w:val="24"/>
              </w:rPr>
              <w:t xml:space="preserve">, </w:t>
            </w:r>
            <w:proofErr w:type="gramStart"/>
            <w:r>
              <w:rPr>
                <w:i/>
                <w:sz w:val="24"/>
                <w:szCs w:val="24"/>
              </w:rPr>
              <w:t>leave this slide out</w:t>
            </w:r>
            <w:proofErr w:type="gramEnd"/>
            <w:r>
              <w:rPr>
                <w:i/>
                <w:sz w:val="24"/>
                <w:szCs w:val="24"/>
              </w:rPr>
              <w:t xml:space="preserve">.  It is too hard to read on a screen.  This is from p.31 in NMEA Special Report #3.]  </w:t>
            </w:r>
          </w:p>
          <w:p w:rsidR="00D37B63" w:rsidRDefault="00D37B63">
            <w:pPr>
              <w:widowControl w:val="0"/>
              <w:spacing w:line="240" w:lineRule="auto"/>
              <w:rPr>
                <w:sz w:val="24"/>
                <w:szCs w:val="24"/>
              </w:rPr>
            </w:pPr>
          </w:p>
          <w:p w:rsidR="00D37B63" w:rsidRDefault="00604B14">
            <w:pPr>
              <w:widowControl w:val="0"/>
              <w:spacing w:line="240" w:lineRule="auto"/>
              <w:rPr>
                <w:sz w:val="24"/>
                <w:szCs w:val="24"/>
              </w:rPr>
            </w:pPr>
            <w:r>
              <w:rPr>
                <w:sz w:val="24"/>
                <w:szCs w:val="24"/>
              </w:rPr>
              <w:t xml:space="preserve">This diagram shows how there’s a progression top to bottom (bigger ideas </w:t>
            </w:r>
            <w:r>
              <w:rPr>
                <w:sz w:val="24"/>
                <w:szCs w:val="24"/>
              </w:rPr>
              <w:lastRenderedPageBreak/>
              <w:t>to smaller)</w:t>
            </w:r>
          </w:p>
          <w:p w:rsidR="00D37B63" w:rsidRDefault="00604B14">
            <w:pPr>
              <w:widowControl w:val="0"/>
              <w:spacing w:line="240" w:lineRule="auto"/>
              <w:rPr>
                <w:sz w:val="24"/>
                <w:szCs w:val="24"/>
              </w:rPr>
            </w:pPr>
            <w:r>
              <w:rPr>
                <w:sz w:val="24"/>
                <w:szCs w:val="24"/>
              </w:rPr>
              <w:t>Left to right:  Multiple branches under each big idea.</w:t>
            </w:r>
          </w:p>
          <w:p w:rsidR="00D37B63" w:rsidRDefault="00604B14">
            <w:pPr>
              <w:widowControl w:val="0"/>
              <w:spacing w:line="240" w:lineRule="auto"/>
              <w:rPr>
                <w:sz w:val="24"/>
                <w:szCs w:val="24"/>
              </w:rPr>
            </w:pPr>
            <w:r>
              <w:rPr>
                <w:sz w:val="24"/>
                <w:szCs w:val="24"/>
              </w:rPr>
              <w:t>Levels 1-5 show that concepts are on the same level of granularity.</w:t>
            </w:r>
          </w:p>
          <w:p w:rsidR="00D37B63" w:rsidRDefault="00604B14">
            <w:pPr>
              <w:widowControl w:val="0"/>
              <w:spacing w:line="240" w:lineRule="auto"/>
              <w:rPr>
                <w:sz w:val="24"/>
                <w:szCs w:val="24"/>
              </w:rPr>
            </w:pPr>
            <w:r>
              <w:rPr>
                <w:sz w:val="24"/>
                <w:szCs w:val="24"/>
              </w:rPr>
              <w:t xml:space="preserve">Dashed lines show how concepts </w:t>
            </w:r>
            <w:proofErr w:type="gramStart"/>
            <w:r>
              <w:rPr>
                <w:sz w:val="24"/>
                <w:szCs w:val="24"/>
              </w:rPr>
              <w:t>are cross-linked</w:t>
            </w:r>
            <w:proofErr w:type="gramEnd"/>
            <w:r>
              <w:rPr>
                <w:sz w:val="24"/>
                <w:szCs w:val="24"/>
              </w:rPr>
              <w:t xml:space="preserve"> to other principles. </w:t>
            </w:r>
          </w:p>
        </w:tc>
      </w:tr>
      <w:tr w:rsidR="00D37B63">
        <w:tc>
          <w:tcPr>
            <w:tcW w:w="1095" w:type="dxa"/>
            <w:shd w:val="clear" w:color="auto" w:fill="auto"/>
            <w:tcMar>
              <w:top w:w="100" w:type="dxa"/>
              <w:left w:w="100" w:type="dxa"/>
              <w:bottom w:w="100" w:type="dxa"/>
              <w:right w:w="100" w:type="dxa"/>
            </w:tcMar>
          </w:tcPr>
          <w:p w:rsidR="00D37B63" w:rsidRDefault="00604B14">
            <w:pPr>
              <w:widowControl w:val="0"/>
              <w:pBdr>
                <w:top w:val="nil"/>
                <w:left w:val="nil"/>
                <w:bottom w:val="nil"/>
                <w:right w:val="nil"/>
                <w:between w:val="nil"/>
              </w:pBdr>
              <w:spacing w:line="240" w:lineRule="auto"/>
              <w:rPr>
                <w:sz w:val="24"/>
                <w:szCs w:val="24"/>
              </w:rPr>
            </w:pPr>
            <w:r>
              <w:rPr>
                <w:sz w:val="24"/>
                <w:szCs w:val="24"/>
              </w:rPr>
              <w:lastRenderedPageBreak/>
              <w:t>Slide 28</w:t>
            </w:r>
          </w:p>
        </w:tc>
        <w:tc>
          <w:tcPr>
            <w:tcW w:w="8265" w:type="dxa"/>
            <w:shd w:val="clear" w:color="auto" w:fill="auto"/>
            <w:tcMar>
              <w:top w:w="100" w:type="dxa"/>
              <w:left w:w="100" w:type="dxa"/>
              <w:bottom w:w="100" w:type="dxa"/>
              <w:right w:w="100" w:type="dxa"/>
            </w:tcMar>
          </w:tcPr>
          <w:p w:rsidR="00D37B63" w:rsidRDefault="00604B14">
            <w:pPr>
              <w:widowControl w:val="0"/>
              <w:spacing w:line="240" w:lineRule="auto"/>
              <w:rPr>
                <w:i/>
                <w:sz w:val="24"/>
                <w:szCs w:val="24"/>
              </w:rPr>
            </w:pPr>
            <w:r>
              <w:rPr>
                <w:i/>
                <w:sz w:val="24"/>
                <w:szCs w:val="24"/>
              </w:rPr>
              <w:t xml:space="preserve">Notes to Speaker: </w:t>
            </w:r>
          </w:p>
          <w:p w:rsidR="00D37B63" w:rsidRDefault="00604B14">
            <w:pPr>
              <w:widowControl w:val="0"/>
              <w:numPr>
                <w:ilvl w:val="0"/>
                <w:numId w:val="14"/>
              </w:numPr>
              <w:spacing w:line="240" w:lineRule="auto"/>
              <w:rPr>
                <w:i/>
                <w:sz w:val="24"/>
                <w:szCs w:val="24"/>
              </w:rPr>
            </w:pPr>
            <w:r>
              <w:rPr>
                <w:i/>
                <w:sz w:val="24"/>
                <w:szCs w:val="24"/>
              </w:rPr>
              <w:t>Give 20 minutes for the activity to explore the Scope and Sequence:</w:t>
            </w:r>
          </w:p>
          <w:p w:rsidR="00D37B63" w:rsidRDefault="00604B14">
            <w:pPr>
              <w:widowControl w:val="0"/>
              <w:numPr>
                <w:ilvl w:val="0"/>
                <w:numId w:val="14"/>
              </w:numPr>
              <w:spacing w:line="240" w:lineRule="auto"/>
              <w:rPr>
                <w:i/>
                <w:sz w:val="24"/>
                <w:szCs w:val="24"/>
              </w:rPr>
            </w:pPr>
            <w:r>
              <w:rPr>
                <w:i/>
                <w:sz w:val="24"/>
                <w:szCs w:val="24"/>
              </w:rPr>
              <w:t>Look at the S&amp;S for 5 minutes</w:t>
            </w:r>
            <w:proofErr w:type="gramStart"/>
            <w:r>
              <w:rPr>
                <w:i/>
                <w:sz w:val="24"/>
                <w:szCs w:val="24"/>
              </w:rPr>
              <w:t>;</w:t>
            </w:r>
            <w:proofErr w:type="gramEnd"/>
            <w:r>
              <w:rPr>
                <w:i/>
                <w:sz w:val="24"/>
                <w:szCs w:val="24"/>
              </w:rPr>
              <w:t xml:space="preserve"> then 10 min to discuss the questions.  Move around between tables and check in with the participants - ask what they noticed, how they would use it, etc. </w:t>
            </w:r>
          </w:p>
          <w:p w:rsidR="00D37B63" w:rsidRDefault="00604B14">
            <w:pPr>
              <w:widowControl w:val="0"/>
              <w:numPr>
                <w:ilvl w:val="0"/>
                <w:numId w:val="14"/>
              </w:numPr>
              <w:spacing w:line="240" w:lineRule="auto"/>
              <w:rPr>
                <w:i/>
                <w:sz w:val="24"/>
                <w:szCs w:val="24"/>
              </w:rPr>
            </w:pPr>
            <w:r>
              <w:rPr>
                <w:i/>
                <w:sz w:val="24"/>
                <w:szCs w:val="24"/>
              </w:rPr>
              <w:t xml:space="preserve">Then, give 5 minutes for report out of the activity.  Speaker/facilitator can manage report-out. </w:t>
            </w:r>
          </w:p>
        </w:tc>
      </w:tr>
      <w:tr w:rsidR="00D37B63">
        <w:tc>
          <w:tcPr>
            <w:tcW w:w="1095" w:type="dxa"/>
            <w:shd w:val="clear" w:color="auto" w:fill="auto"/>
            <w:tcMar>
              <w:top w:w="100" w:type="dxa"/>
              <w:left w:w="100" w:type="dxa"/>
              <w:bottom w:w="100" w:type="dxa"/>
              <w:right w:w="100" w:type="dxa"/>
            </w:tcMar>
          </w:tcPr>
          <w:p w:rsidR="00D37B63" w:rsidRDefault="00604B14">
            <w:pPr>
              <w:widowControl w:val="0"/>
              <w:pBdr>
                <w:top w:val="nil"/>
                <w:left w:val="nil"/>
                <w:bottom w:val="nil"/>
                <w:right w:val="nil"/>
                <w:between w:val="nil"/>
              </w:pBdr>
              <w:spacing w:line="240" w:lineRule="auto"/>
              <w:rPr>
                <w:sz w:val="24"/>
                <w:szCs w:val="24"/>
              </w:rPr>
            </w:pPr>
            <w:r>
              <w:rPr>
                <w:sz w:val="24"/>
                <w:szCs w:val="24"/>
              </w:rPr>
              <w:t>Slide 29</w:t>
            </w:r>
          </w:p>
        </w:tc>
        <w:tc>
          <w:tcPr>
            <w:tcW w:w="8265" w:type="dxa"/>
            <w:shd w:val="clear" w:color="auto" w:fill="auto"/>
            <w:tcMar>
              <w:top w:w="100" w:type="dxa"/>
              <w:left w:w="100" w:type="dxa"/>
              <w:bottom w:w="100" w:type="dxa"/>
              <w:right w:w="100" w:type="dxa"/>
            </w:tcMar>
          </w:tcPr>
          <w:p w:rsidR="00D37B63" w:rsidRDefault="00604B14">
            <w:pPr>
              <w:widowControl w:val="0"/>
              <w:spacing w:line="240" w:lineRule="auto"/>
              <w:rPr>
                <w:sz w:val="24"/>
                <w:szCs w:val="24"/>
              </w:rPr>
            </w:pPr>
            <w:r>
              <w:rPr>
                <w:i/>
                <w:sz w:val="24"/>
                <w:szCs w:val="24"/>
              </w:rPr>
              <w:t xml:space="preserve">[Notes to speaker: </w:t>
            </w:r>
          </w:p>
          <w:p w:rsidR="00D37B63" w:rsidRDefault="00604B14">
            <w:pPr>
              <w:widowControl w:val="0"/>
              <w:spacing w:line="240" w:lineRule="auto"/>
              <w:rPr>
                <w:sz w:val="24"/>
                <w:szCs w:val="24"/>
              </w:rPr>
            </w:pPr>
            <w:r>
              <w:rPr>
                <w:i/>
                <w:sz w:val="24"/>
                <w:szCs w:val="24"/>
              </w:rPr>
              <w:t xml:space="preserve">In longer presentation, use this slide with the report out from the previous discussion.  Highlight those reasons that </w:t>
            </w:r>
            <w:proofErr w:type="gramStart"/>
            <w:r>
              <w:rPr>
                <w:i/>
                <w:sz w:val="24"/>
                <w:szCs w:val="24"/>
              </w:rPr>
              <w:t>were NOT mentioned</w:t>
            </w:r>
            <w:proofErr w:type="gramEnd"/>
            <w:r>
              <w:rPr>
                <w:i/>
                <w:sz w:val="24"/>
                <w:szCs w:val="24"/>
              </w:rPr>
              <w:t xml:space="preserve"> by participants and skip the others.  In a shorter </w:t>
            </w:r>
            <w:proofErr w:type="gramStart"/>
            <w:r>
              <w:rPr>
                <w:i/>
                <w:sz w:val="24"/>
                <w:szCs w:val="24"/>
              </w:rPr>
              <w:t>presentation</w:t>
            </w:r>
            <w:proofErr w:type="gramEnd"/>
            <w:r>
              <w:rPr>
                <w:i/>
                <w:sz w:val="24"/>
                <w:szCs w:val="24"/>
              </w:rPr>
              <w:t xml:space="preserve"> you won’t have time for exploration of the Ocean Literacy scope and sequence so this slide becomes more important to cover. In addition to the key messages on the screen, here are some additional things</w:t>
            </w:r>
            <w:r>
              <w:rPr>
                <w:b/>
                <w:i/>
                <w:sz w:val="24"/>
                <w:szCs w:val="24"/>
              </w:rPr>
              <w:t xml:space="preserve"> to say to your audience]:</w:t>
            </w:r>
            <w:r>
              <w:rPr>
                <w:sz w:val="24"/>
                <w:szCs w:val="24"/>
              </w:rPr>
              <w:t xml:space="preserve"> </w:t>
            </w:r>
          </w:p>
          <w:p w:rsidR="00D37B63" w:rsidRDefault="00604B14">
            <w:pPr>
              <w:widowControl w:val="0"/>
              <w:numPr>
                <w:ilvl w:val="0"/>
                <w:numId w:val="7"/>
              </w:numPr>
              <w:spacing w:line="240" w:lineRule="auto"/>
              <w:ind w:left="1440"/>
            </w:pPr>
            <w:r>
              <w:rPr>
                <w:sz w:val="24"/>
                <w:szCs w:val="24"/>
              </w:rPr>
              <w:t xml:space="preserve">You can use the conceptual flow diagrams not only with formal K-12 education, </w:t>
            </w:r>
            <w:proofErr w:type="gramStart"/>
            <w:r>
              <w:rPr>
                <w:sz w:val="24"/>
                <w:szCs w:val="24"/>
              </w:rPr>
              <w:t>but</w:t>
            </w:r>
            <w:proofErr w:type="gramEnd"/>
            <w:r>
              <w:rPr>
                <w:sz w:val="24"/>
                <w:szCs w:val="24"/>
              </w:rPr>
              <w:t xml:space="preserve"> for any audience - this is still useful for thinking about what’s age appropriate for learners in an informal/non formal educational context. </w:t>
            </w:r>
          </w:p>
          <w:p w:rsidR="00D37B63" w:rsidRDefault="00604B14">
            <w:pPr>
              <w:widowControl w:val="0"/>
              <w:numPr>
                <w:ilvl w:val="0"/>
                <w:numId w:val="7"/>
              </w:numPr>
              <w:spacing w:line="240" w:lineRule="auto"/>
              <w:ind w:left="1440"/>
            </w:pPr>
            <w:r>
              <w:rPr>
                <w:sz w:val="24"/>
                <w:szCs w:val="24"/>
              </w:rPr>
              <w:t xml:space="preserve">Even at a University level - intro oceanography, look at the high school level conceptual flows as a starting point.  </w:t>
            </w:r>
          </w:p>
          <w:p w:rsidR="00D37B63" w:rsidRDefault="00604B14">
            <w:pPr>
              <w:widowControl w:val="0"/>
              <w:numPr>
                <w:ilvl w:val="0"/>
                <w:numId w:val="7"/>
              </w:numPr>
              <w:spacing w:line="240" w:lineRule="auto"/>
              <w:ind w:left="1440"/>
            </w:pPr>
            <w:r>
              <w:rPr>
                <w:sz w:val="24"/>
                <w:szCs w:val="24"/>
              </w:rPr>
              <w:t xml:space="preserve">These learning progressions </w:t>
            </w:r>
            <w:proofErr w:type="gramStart"/>
            <w:r>
              <w:rPr>
                <w:sz w:val="24"/>
                <w:szCs w:val="24"/>
              </w:rPr>
              <w:t>are based</w:t>
            </w:r>
            <w:proofErr w:type="gramEnd"/>
            <w:r>
              <w:rPr>
                <w:sz w:val="24"/>
                <w:szCs w:val="24"/>
              </w:rPr>
              <w:t xml:space="preserve"> on research about how people learn. </w:t>
            </w:r>
          </w:p>
          <w:p w:rsidR="00D37B63" w:rsidRDefault="00604B14">
            <w:pPr>
              <w:widowControl w:val="0"/>
              <w:numPr>
                <w:ilvl w:val="1"/>
                <w:numId w:val="7"/>
              </w:numPr>
              <w:spacing w:line="240" w:lineRule="auto"/>
              <w:ind w:left="2160"/>
            </w:pPr>
            <w:r>
              <w:rPr>
                <w:sz w:val="24"/>
                <w:szCs w:val="24"/>
              </w:rPr>
              <w:t xml:space="preserve">If you’d like to know more detail about how they were developed and the research that unpins them, please take a look at an article (see posted URL) in the NMEA Special </w:t>
            </w:r>
            <w:r w:rsidR="006C2802">
              <w:rPr>
                <w:sz w:val="24"/>
                <w:szCs w:val="24"/>
              </w:rPr>
              <w:t>R</w:t>
            </w:r>
            <w:r>
              <w:rPr>
                <w:sz w:val="24"/>
                <w:szCs w:val="24"/>
              </w:rPr>
              <w:t xml:space="preserve">eport #3.  In </w:t>
            </w:r>
            <w:proofErr w:type="gramStart"/>
            <w:r>
              <w:rPr>
                <w:sz w:val="24"/>
                <w:szCs w:val="24"/>
              </w:rPr>
              <w:t>that</w:t>
            </w:r>
            <w:proofErr w:type="gramEnd"/>
            <w:r>
              <w:rPr>
                <w:sz w:val="24"/>
                <w:szCs w:val="24"/>
              </w:rPr>
              <w:t xml:space="preserve"> report there is a chapter on CFDs.</w:t>
            </w:r>
          </w:p>
          <w:p w:rsidR="00D37B63" w:rsidRDefault="00D37B63">
            <w:pPr>
              <w:widowControl w:val="0"/>
              <w:spacing w:line="240" w:lineRule="auto"/>
              <w:ind w:left="720"/>
              <w:rPr>
                <w:sz w:val="24"/>
                <w:szCs w:val="24"/>
              </w:rPr>
            </w:pPr>
          </w:p>
          <w:p w:rsidR="00D37B63" w:rsidRDefault="00604B14">
            <w:pPr>
              <w:widowControl w:val="0"/>
              <w:spacing w:line="240" w:lineRule="auto"/>
              <w:rPr>
                <w:i/>
                <w:sz w:val="24"/>
                <w:szCs w:val="24"/>
              </w:rPr>
            </w:pPr>
            <w:r>
              <w:rPr>
                <w:i/>
                <w:sz w:val="24"/>
                <w:szCs w:val="24"/>
              </w:rPr>
              <w:t xml:space="preserve">[Note to speaker:  you can also mention that for those of you knowledgeable of Understanding by Design (Wiggins &amp; </w:t>
            </w:r>
            <w:proofErr w:type="spellStart"/>
            <w:r>
              <w:rPr>
                <w:i/>
                <w:sz w:val="24"/>
                <w:szCs w:val="24"/>
              </w:rPr>
              <w:t>McTighe</w:t>
            </w:r>
            <w:proofErr w:type="spellEnd"/>
            <w:r>
              <w:rPr>
                <w:i/>
                <w:sz w:val="24"/>
                <w:szCs w:val="24"/>
              </w:rPr>
              <w:t xml:space="preserve"> 1998) or “backwards design” principles or logic models, the Ocean Literacy scope &amp; sequence is an excellent tool for this approach to instructional design.]</w:t>
            </w:r>
            <w:r>
              <w:rPr>
                <w:sz w:val="24"/>
                <w:szCs w:val="24"/>
              </w:rPr>
              <w:t xml:space="preserve"> </w:t>
            </w:r>
          </w:p>
        </w:tc>
      </w:tr>
      <w:tr w:rsidR="00D37B63">
        <w:tc>
          <w:tcPr>
            <w:tcW w:w="1095" w:type="dxa"/>
            <w:shd w:val="clear" w:color="auto" w:fill="auto"/>
            <w:tcMar>
              <w:top w:w="100" w:type="dxa"/>
              <w:left w:w="100" w:type="dxa"/>
              <w:bottom w:w="100" w:type="dxa"/>
              <w:right w:w="100" w:type="dxa"/>
            </w:tcMar>
          </w:tcPr>
          <w:p w:rsidR="00D37B63" w:rsidRDefault="00604B14">
            <w:pPr>
              <w:widowControl w:val="0"/>
              <w:spacing w:line="240" w:lineRule="auto"/>
              <w:rPr>
                <w:sz w:val="24"/>
                <w:szCs w:val="24"/>
              </w:rPr>
            </w:pPr>
            <w:r>
              <w:rPr>
                <w:sz w:val="24"/>
                <w:szCs w:val="24"/>
              </w:rPr>
              <w:t>Slide 30</w:t>
            </w:r>
          </w:p>
        </w:tc>
        <w:tc>
          <w:tcPr>
            <w:tcW w:w="8265" w:type="dxa"/>
            <w:shd w:val="clear" w:color="auto" w:fill="auto"/>
            <w:tcMar>
              <w:top w:w="100" w:type="dxa"/>
              <w:left w:w="100" w:type="dxa"/>
              <w:bottom w:w="100" w:type="dxa"/>
              <w:right w:w="100" w:type="dxa"/>
            </w:tcMar>
          </w:tcPr>
          <w:p w:rsidR="00D37B63" w:rsidRDefault="00604B14">
            <w:pPr>
              <w:widowControl w:val="0"/>
              <w:spacing w:line="240" w:lineRule="auto"/>
              <w:rPr>
                <w:i/>
                <w:sz w:val="24"/>
                <w:szCs w:val="24"/>
              </w:rPr>
            </w:pPr>
            <w:r>
              <w:rPr>
                <w:i/>
                <w:sz w:val="24"/>
                <w:szCs w:val="24"/>
              </w:rPr>
              <w:t>[Notes to speaker: This is a placeholder slide for when you want to have attendees pair/group, talk and share.  The questions in the box can be adapted if used in a different place in this presentation. Suggested instructions for participants are:</w:t>
            </w:r>
          </w:p>
          <w:p w:rsidR="00D37B63" w:rsidRDefault="00604B14">
            <w:pPr>
              <w:widowControl w:val="0"/>
              <w:spacing w:line="240" w:lineRule="auto"/>
              <w:rPr>
                <w:i/>
                <w:sz w:val="24"/>
                <w:szCs w:val="24"/>
              </w:rPr>
            </w:pPr>
            <w:r>
              <w:rPr>
                <w:i/>
                <w:sz w:val="24"/>
                <w:szCs w:val="24"/>
              </w:rPr>
              <w:t xml:space="preserve">3 min for jotting down ideas individually </w:t>
            </w:r>
          </w:p>
          <w:p w:rsidR="00D37B63" w:rsidRDefault="00604B14">
            <w:pPr>
              <w:widowControl w:val="0"/>
              <w:spacing w:line="240" w:lineRule="auto"/>
              <w:rPr>
                <w:i/>
                <w:sz w:val="24"/>
                <w:szCs w:val="24"/>
              </w:rPr>
            </w:pPr>
            <w:r>
              <w:rPr>
                <w:i/>
                <w:sz w:val="24"/>
                <w:szCs w:val="24"/>
              </w:rPr>
              <w:t>5 min for small group discussion</w:t>
            </w:r>
          </w:p>
          <w:p w:rsidR="00D37B63" w:rsidRDefault="00604B14">
            <w:pPr>
              <w:widowControl w:val="0"/>
              <w:spacing w:line="240" w:lineRule="auto"/>
              <w:rPr>
                <w:sz w:val="24"/>
                <w:szCs w:val="24"/>
              </w:rPr>
            </w:pPr>
            <w:r>
              <w:rPr>
                <w:i/>
                <w:sz w:val="24"/>
                <w:szCs w:val="24"/>
              </w:rPr>
              <w:lastRenderedPageBreak/>
              <w:t>5 min for “Popcorn” report-out, i.e., just pick out people in audience to report out (doesn’t have to have everyone)]</w:t>
            </w:r>
          </w:p>
        </w:tc>
      </w:tr>
      <w:tr w:rsidR="00D37B63">
        <w:tc>
          <w:tcPr>
            <w:tcW w:w="1095" w:type="dxa"/>
            <w:shd w:val="clear" w:color="auto" w:fill="auto"/>
            <w:tcMar>
              <w:top w:w="100" w:type="dxa"/>
              <w:left w:w="100" w:type="dxa"/>
              <w:bottom w:w="100" w:type="dxa"/>
              <w:right w:w="100" w:type="dxa"/>
            </w:tcMar>
          </w:tcPr>
          <w:p w:rsidR="00D37B63" w:rsidRDefault="00604B14">
            <w:pPr>
              <w:widowControl w:val="0"/>
              <w:spacing w:line="240" w:lineRule="auto"/>
              <w:rPr>
                <w:sz w:val="24"/>
                <w:szCs w:val="24"/>
              </w:rPr>
            </w:pPr>
            <w:r>
              <w:rPr>
                <w:sz w:val="24"/>
                <w:szCs w:val="24"/>
              </w:rPr>
              <w:lastRenderedPageBreak/>
              <w:t>Slide 31</w:t>
            </w:r>
          </w:p>
        </w:tc>
        <w:tc>
          <w:tcPr>
            <w:tcW w:w="8265" w:type="dxa"/>
            <w:shd w:val="clear" w:color="auto" w:fill="auto"/>
            <w:tcMar>
              <w:top w:w="100" w:type="dxa"/>
              <w:left w:w="100" w:type="dxa"/>
              <w:bottom w:w="100" w:type="dxa"/>
              <w:right w:w="100" w:type="dxa"/>
            </w:tcMar>
          </w:tcPr>
          <w:p w:rsidR="00D37B63" w:rsidRDefault="00604B14">
            <w:pPr>
              <w:widowControl w:val="0"/>
              <w:spacing w:line="240" w:lineRule="auto"/>
              <w:rPr>
                <w:sz w:val="24"/>
                <w:szCs w:val="24"/>
              </w:rPr>
            </w:pPr>
            <w:proofErr w:type="gramStart"/>
            <w:r>
              <w:rPr>
                <w:sz w:val="24"/>
                <w:szCs w:val="24"/>
              </w:rPr>
              <w:t>Let’s</w:t>
            </w:r>
            <w:proofErr w:type="gramEnd"/>
            <w:r>
              <w:rPr>
                <w:sz w:val="24"/>
                <w:szCs w:val="24"/>
              </w:rPr>
              <w:t xml:space="preserve"> take a [10-20] min break. </w:t>
            </w:r>
          </w:p>
        </w:tc>
      </w:tr>
      <w:tr w:rsidR="00D37B63">
        <w:tc>
          <w:tcPr>
            <w:tcW w:w="1095" w:type="dxa"/>
            <w:shd w:val="clear" w:color="auto" w:fill="auto"/>
            <w:tcMar>
              <w:top w:w="100" w:type="dxa"/>
              <w:left w:w="100" w:type="dxa"/>
              <w:bottom w:w="100" w:type="dxa"/>
              <w:right w:w="100" w:type="dxa"/>
            </w:tcMar>
          </w:tcPr>
          <w:p w:rsidR="00D37B63" w:rsidRDefault="00604B14">
            <w:pPr>
              <w:widowControl w:val="0"/>
              <w:pBdr>
                <w:top w:val="nil"/>
                <w:left w:val="nil"/>
                <w:bottom w:val="nil"/>
                <w:right w:val="nil"/>
                <w:between w:val="nil"/>
              </w:pBdr>
              <w:spacing w:line="240" w:lineRule="auto"/>
              <w:rPr>
                <w:sz w:val="24"/>
                <w:szCs w:val="24"/>
              </w:rPr>
            </w:pPr>
            <w:r>
              <w:rPr>
                <w:sz w:val="24"/>
                <w:szCs w:val="24"/>
              </w:rPr>
              <w:t>Slide 32</w:t>
            </w:r>
          </w:p>
        </w:tc>
        <w:tc>
          <w:tcPr>
            <w:tcW w:w="8265" w:type="dxa"/>
            <w:shd w:val="clear" w:color="auto" w:fill="auto"/>
            <w:tcMar>
              <w:top w:w="100" w:type="dxa"/>
              <w:left w:w="100" w:type="dxa"/>
              <w:bottom w:w="100" w:type="dxa"/>
              <w:right w:w="100" w:type="dxa"/>
            </w:tcMar>
          </w:tcPr>
          <w:p w:rsidR="00D37B63" w:rsidRDefault="00604B14">
            <w:pPr>
              <w:widowControl w:val="0"/>
              <w:spacing w:line="240" w:lineRule="auto"/>
              <w:rPr>
                <w:sz w:val="24"/>
                <w:szCs w:val="24"/>
              </w:rPr>
            </w:pPr>
            <w:r>
              <w:rPr>
                <w:i/>
                <w:sz w:val="24"/>
                <w:szCs w:val="24"/>
              </w:rPr>
              <w:t>-- [transition slide]--</w:t>
            </w:r>
          </w:p>
        </w:tc>
      </w:tr>
      <w:tr w:rsidR="00D37B63">
        <w:tc>
          <w:tcPr>
            <w:tcW w:w="1095" w:type="dxa"/>
            <w:shd w:val="clear" w:color="auto" w:fill="auto"/>
            <w:tcMar>
              <w:top w:w="100" w:type="dxa"/>
              <w:left w:w="100" w:type="dxa"/>
              <w:bottom w:w="100" w:type="dxa"/>
              <w:right w:w="100" w:type="dxa"/>
            </w:tcMar>
          </w:tcPr>
          <w:p w:rsidR="00D37B63" w:rsidRDefault="00604B14">
            <w:pPr>
              <w:widowControl w:val="0"/>
              <w:pBdr>
                <w:top w:val="nil"/>
                <w:left w:val="nil"/>
                <w:bottom w:val="nil"/>
                <w:right w:val="nil"/>
                <w:between w:val="nil"/>
              </w:pBdr>
              <w:spacing w:line="240" w:lineRule="auto"/>
              <w:rPr>
                <w:sz w:val="24"/>
                <w:szCs w:val="24"/>
              </w:rPr>
            </w:pPr>
            <w:r>
              <w:rPr>
                <w:sz w:val="24"/>
                <w:szCs w:val="24"/>
              </w:rPr>
              <w:t>Slide 33</w:t>
            </w:r>
          </w:p>
        </w:tc>
        <w:tc>
          <w:tcPr>
            <w:tcW w:w="8265" w:type="dxa"/>
            <w:shd w:val="clear" w:color="auto" w:fill="auto"/>
            <w:tcMar>
              <w:top w:w="100" w:type="dxa"/>
              <w:left w:w="100" w:type="dxa"/>
              <w:bottom w:w="100" w:type="dxa"/>
              <w:right w:w="100" w:type="dxa"/>
            </w:tcMar>
          </w:tcPr>
          <w:p w:rsidR="00D37B63" w:rsidRDefault="00604B14">
            <w:pPr>
              <w:widowControl w:val="0"/>
              <w:spacing w:line="240" w:lineRule="auto"/>
              <w:rPr>
                <w:i/>
                <w:sz w:val="24"/>
                <w:szCs w:val="24"/>
              </w:rPr>
            </w:pPr>
            <w:proofErr w:type="gramStart"/>
            <w:r>
              <w:rPr>
                <w:i/>
                <w:sz w:val="24"/>
                <w:szCs w:val="24"/>
              </w:rPr>
              <w:t>Here’s</w:t>
            </w:r>
            <w:proofErr w:type="gramEnd"/>
            <w:r>
              <w:rPr>
                <w:i/>
                <w:sz w:val="24"/>
                <w:szCs w:val="24"/>
              </w:rPr>
              <w:t xml:space="preserve"> a few key reasons why we knew that these alignment documents that we’re about to share with you were important to provide. </w:t>
            </w:r>
          </w:p>
          <w:p w:rsidR="00D37B63" w:rsidRDefault="00D37B63">
            <w:pPr>
              <w:widowControl w:val="0"/>
              <w:spacing w:line="240" w:lineRule="auto"/>
              <w:rPr>
                <w:i/>
                <w:sz w:val="24"/>
                <w:szCs w:val="24"/>
              </w:rPr>
            </w:pPr>
          </w:p>
          <w:p w:rsidR="00D37B63" w:rsidRDefault="00604B14">
            <w:pPr>
              <w:widowControl w:val="0"/>
              <w:spacing w:line="240" w:lineRule="auto"/>
              <w:rPr>
                <w:i/>
                <w:sz w:val="24"/>
                <w:szCs w:val="24"/>
              </w:rPr>
            </w:pPr>
            <w:r>
              <w:rPr>
                <w:b/>
                <w:i/>
                <w:sz w:val="24"/>
                <w:szCs w:val="24"/>
              </w:rPr>
              <w:t xml:space="preserve">Note to speaker: </w:t>
            </w:r>
            <w:r>
              <w:rPr>
                <w:i/>
                <w:sz w:val="24"/>
                <w:szCs w:val="24"/>
              </w:rPr>
              <w:t xml:space="preserve">Before continuing to the next slide, ask participants if they are familiar with 3-dimensional </w:t>
            </w:r>
            <w:proofErr w:type="gramStart"/>
            <w:r>
              <w:rPr>
                <w:i/>
                <w:sz w:val="24"/>
                <w:szCs w:val="24"/>
              </w:rPr>
              <w:t>teaching and learning</w:t>
            </w:r>
            <w:proofErr w:type="gramEnd"/>
            <w:r>
              <w:rPr>
                <w:i/>
                <w:sz w:val="24"/>
                <w:szCs w:val="24"/>
              </w:rPr>
              <w:t xml:space="preserve"> and NGSS.  If there isn’t a strong response, explain what these are before proceeding with the next slide, i.e.: </w:t>
            </w:r>
          </w:p>
          <w:p w:rsidR="00D37B63" w:rsidRDefault="00D37B63">
            <w:pPr>
              <w:widowControl w:val="0"/>
              <w:spacing w:line="240" w:lineRule="auto"/>
              <w:ind w:left="720"/>
              <w:rPr>
                <w:i/>
                <w:sz w:val="24"/>
                <w:szCs w:val="24"/>
              </w:rPr>
            </w:pPr>
          </w:p>
          <w:p w:rsidR="00D37B63" w:rsidRDefault="00604B14">
            <w:pPr>
              <w:widowControl w:val="0"/>
              <w:spacing w:line="240" w:lineRule="auto"/>
              <w:ind w:left="720"/>
              <w:rPr>
                <w:i/>
                <w:sz w:val="24"/>
                <w:szCs w:val="24"/>
              </w:rPr>
            </w:pPr>
            <w:proofErr w:type="gramStart"/>
            <w:r>
              <w:rPr>
                <w:i/>
                <w:sz w:val="24"/>
                <w:szCs w:val="24"/>
              </w:rPr>
              <w:t>Three dimensional</w:t>
            </w:r>
            <w:proofErr w:type="gramEnd"/>
            <w:r>
              <w:rPr>
                <w:i/>
                <w:sz w:val="24"/>
                <w:szCs w:val="24"/>
              </w:rPr>
              <w:t xml:space="preserve"> learning is meant to incorporate content, practices, and the “big ideas” to be practiced together - not in isolation. It </w:t>
            </w:r>
            <w:proofErr w:type="gramStart"/>
            <w:r>
              <w:rPr>
                <w:i/>
                <w:sz w:val="24"/>
                <w:szCs w:val="24"/>
              </w:rPr>
              <w:t>is meant</w:t>
            </w:r>
            <w:proofErr w:type="gramEnd"/>
            <w:r>
              <w:rPr>
                <w:i/>
                <w:sz w:val="24"/>
                <w:szCs w:val="24"/>
              </w:rPr>
              <w:t xml:space="preserve"> to better reflect science as science is practiced.</w:t>
            </w:r>
          </w:p>
          <w:p w:rsidR="00D37B63" w:rsidRDefault="00D37B63">
            <w:pPr>
              <w:widowControl w:val="0"/>
              <w:spacing w:line="240" w:lineRule="auto"/>
              <w:ind w:left="720"/>
              <w:rPr>
                <w:i/>
                <w:sz w:val="24"/>
                <w:szCs w:val="24"/>
              </w:rPr>
            </w:pPr>
          </w:p>
          <w:p w:rsidR="00D37B63" w:rsidRDefault="00604B14">
            <w:pPr>
              <w:widowControl w:val="0"/>
              <w:spacing w:line="240" w:lineRule="auto"/>
              <w:ind w:left="720"/>
              <w:rPr>
                <w:sz w:val="24"/>
                <w:szCs w:val="24"/>
              </w:rPr>
            </w:pPr>
            <w:r>
              <w:rPr>
                <w:b/>
                <w:i/>
                <w:sz w:val="24"/>
                <w:szCs w:val="24"/>
              </w:rPr>
              <w:t>Disciplinary Core Ideas (DCIs):</w:t>
            </w:r>
            <w:r>
              <w:rPr>
                <w:i/>
                <w:sz w:val="24"/>
                <w:szCs w:val="24"/>
              </w:rPr>
              <w:t xml:space="preserve"> content</w:t>
            </w:r>
            <w:proofErr w:type="gramStart"/>
            <w:r>
              <w:rPr>
                <w:i/>
                <w:sz w:val="24"/>
                <w:szCs w:val="24"/>
              </w:rPr>
              <w:t>;</w:t>
            </w:r>
            <w:proofErr w:type="gramEnd"/>
            <w:r>
              <w:rPr>
                <w:i/>
                <w:sz w:val="24"/>
                <w:szCs w:val="24"/>
              </w:rPr>
              <w:t xml:space="preserve"> </w:t>
            </w:r>
            <w:r>
              <w:rPr>
                <w:b/>
                <w:i/>
                <w:sz w:val="24"/>
                <w:szCs w:val="24"/>
              </w:rPr>
              <w:t>Crosscutting Concepts (CC)</w:t>
            </w:r>
            <w:r>
              <w:rPr>
                <w:i/>
                <w:sz w:val="24"/>
                <w:szCs w:val="24"/>
              </w:rPr>
              <w:t xml:space="preserve">: e.g., systems, patterns, cause and effect </w:t>
            </w:r>
            <w:r>
              <w:rPr>
                <w:b/>
                <w:i/>
                <w:sz w:val="24"/>
                <w:szCs w:val="24"/>
              </w:rPr>
              <w:t>Science and Engineering Practices (SEP):</w:t>
            </w:r>
            <w:r>
              <w:rPr>
                <w:i/>
                <w:sz w:val="24"/>
                <w:szCs w:val="24"/>
              </w:rPr>
              <w:t xml:space="preserve"> e.g., analyzing and interpreting data, developing and using models.</w:t>
            </w:r>
          </w:p>
          <w:p w:rsidR="00D37B63" w:rsidRDefault="00D37B63">
            <w:pPr>
              <w:widowControl w:val="0"/>
              <w:pBdr>
                <w:top w:val="nil"/>
                <w:left w:val="nil"/>
                <w:bottom w:val="nil"/>
                <w:right w:val="nil"/>
                <w:between w:val="nil"/>
              </w:pBdr>
              <w:spacing w:line="240" w:lineRule="auto"/>
              <w:rPr>
                <w:sz w:val="24"/>
                <w:szCs w:val="24"/>
              </w:rPr>
            </w:pPr>
          </w:p>
        </w:tc>
      </w:tr>
      <w:tr w:rsidR="00D37B63">
        <w:tc>
          <w:tcPr>
            <w:tcW w:w="1095" w:type="dxa"/>
            <w:shd w:val="clear" w:color="auto" w:fill="auto"/>
            <w:tcMar>
              <w:top w:w="100" w:type="dxa"/>
              <w:left w:w="100" w:type="dxa"/>
              <w:bottom w:w="100" w:type="dxa"/>
              <w:right w:w="100" w:type="dxa"/>
            </w:tcMar>
          </w:tcPr>
          <w:p w:rsidR="00D37B63" w:rsidRDefault="00604B14">
            <w:pPr>
              <w:widowControl w:val="0"/>
              <w:pBdr>
                <w:top w:val="nil"/>
                <w:left w:val="nil"/>
                <w:bottom w:val="nil"/>
                <w:right w:val="nil"/>
                <w:between w:val="nil"/>
              </w:pBdr>
              <w:spacing w:line="240" w:lineRule="auto"/>
              <w:rPr>
                <w:sz w:val="24"/>
                <w:szCs w:val="24"/>
              </w:rPr>
            </w:pPr>
            <w:r>
              <w:rPr>
                <w:sz w:val="24"/>
                <w:szCs w:val="24"/>
              </w:rPr>
              <w:t>Slide 34</w:t>
            </w:r>
          </w:p>
        </w:tc>
        <w:tc>
          <w:tcPr>
            <w:tcW w:w="8265" w:type="dxa"/>
            <w:shd w:val="clear" w:color="auto" w:fill="auto"/>
            <w:tcMar>
              <w:top w:w="100" w:type="dxa"/>
              <w:left w:w="100" w:type="dxa"/>
              <w:bottom w:w="100" w:type="dxa"/>
              <w:right w:w="100" w:type="dxa"/>
            </w:tcMar>
          </w:tcPr>
          <w:p w:rsidR="00D37B63" w:rsidRDefault="00604B14">
            <w:pPr>
              <w:widowControl w:val="0"/>
              <w:spacing w:line="240" w:lineRule="auto"/>
              <w:rPr>
                <w:i/>
                <w:sz w:val="24"/>
                <w:szCs w:val="24"/>
              </w:rPr>
            </w:pPr>
            <w:r>
              <w:rPr>
                <w:i/>
                <w:sz w:val="24"/>
                <w:szCs w:val="24"/>
              </w:rPr>
              <w:t xml:space="preserve">[Note to speaker:  You really need to provide a handout of this slide. We </w:t>
            </w:r>
            <w:proofErr w:type="gramStart"/>
            <w:r>
              <w:rPr>
                <w:i/>
                <w:sz w:val="24"/>
                <w:szCs w:val="24"/>
              </w:rPr>
              <w:t>don’t</w:t>
            </w:r>
            <w:proofErr w:type="gramEnd"/>
            <w:r>
              <w:rPr>
                <w:i/>
                <w:sz w:val="24"/>
                <w:szCs w:val="24"/>
              </w:rPr>
              <w:t xml:space="preserve"> recommend handing out the complete alignment documents at this point because attendees will just focus on those instead of the following exercises.  Make sure that audience knows what PE and DCI mean...]</w:t>
            </w:r>
          </w:p>
          <w:p w:rsidR="00D37B63" w:rsidRDefault="00D37B63">
            <w:pPr>
              <w:widowControl w:val="0"/>
              <w:spacing w:line="240" w:lineRule="auto"/>
              <w:rPr>
                <w:sz w:val="24"/>
                <w:szCs w:val="24"/>
              </w:rPr>
            </w:pPr>
          </w:p>
          <w:p w:rsidR="00D37B63" w:rsidRDefault="00604B14">
            <w:pPr>
              <w:widowControl w:val="0"/>
              <w:spacing w:line="240" w:lineRule="auto"/>
              <w:rPr>
                <w:sz w:val="24"/>
                <w:szCs w:val="24"/>
              </w:rPr>
            </w:pPr>
            <w:r>
              <w:rPr>
                <w:sz w:val="24"/>
                <w:szCs w:val="24"/>
              </w:rPr>
              <w:t xml:space="preserve">Note that when we talk about alignment </w:t>
            </w:r>
            <w:proofErr w:type="gramStart"/>
            <w:r>
              <w:rPr>
                <w:sz w:val="24"/>
                <w:szCs w:val="24"/>
              </w:rPr>
              <w:t>we’re</w:t>
            </w:r>
            <w:proofErr w:type="gramEnd"/>
            <w:r>
              <w:rPr>
                <w:sz w:val="24"/>
                <w:szCs w:val="24"/>
              </w:rPr>
              <w:t xml:space="preserve"> talking about alignment to the </w:t>
            </w:r>
            <w:proofErr w:type="spellStart"/>
            <w:r>
              <w:rPr>
                <w:sz w:val="24"/>
                <w:szCs w:val="24"/>
              </w:rPr>
              <w:t>Discipinary</w:t>
            </w:r>
            <w:proofErr w:type="spellEnd"/>
            <w:r>
              <w:rPr>
                <w:sz w:val="24"/>
                <w:szCs w:val="24"/>
              </w:rPr>
              <w:t xml:space="preserve"> Core Ideas (or DCIs) - that is, the content - underpinning the Performance Expectations (or PEs).  The reason for this is the OLEP and FCs are </w:t>
            </w:r>
            <w:r>
              <w:rPr>
                <w:b/>
                <w:i/>
                <w:sz w:val="24"/>
                <w:szCs w:val="24"/>
              </w:rPr>
              <w:t>content</w:t>
            </w:r>
            <w:r>
              <w:rPr>
                <w:sz w:val="24"/>
                <w:szCs w:val="24"/>
              </w:rPr>
              <w:t xml:space="preserve">, so we want to compare apples to apples in this alignment. </w:t>
            </w:r>
          </w:p>
          <w:p w:rsidR="00D37B63" w:rsidRDefault="00D37B63">
            <w:pPr>
              <w:widowControl w:val="0"/>
              <w:spacing w:line="240" w:lineRule="auto"/>
              <w:rPr>
                <w:sz w:val="24"/>
                <w:szCs w:val="24"/>
              </w:rPr>
            </w:pPr>
          </w:p>
          <w:p w:rsidR="00D37B63" w:rsidRDefault="00604B14">
            <w:pPr>
              <w:widowControl w:val="0"/>
              <w:spacing w:line="240" w:lineRule="auto"/>
              <w:rPr>
                <w:sz w:val="24"/>
                <w:szCs w:val="24"/>
              </w:rPr>
            </w:pPr>
            <w:proofErr w:type="gramStart"/>
            <w:r>
              <w:rPr>
                <w:sz w:val="24"/>
                <w:szCs w:val="24"/>
              </w:rPr>
              <w:t>So</w:t>
            </w:r>
            <w:proofErr w:type="gramEnd"/>
            <w:r>
              <w:rPr>
                <w:sz w:val="24"/>
                <w:szCs w:val="24"/>
              </w:rPr>
              <w:t xml:space="preserve"> a 1 is an exact, or almost exact match. 2</w:t>
            </w:r>
            <w:proofErr w:type="gramStart"/>
            <w:r>
              <w:rPr>
                <w:sz w:val="24"/>
                <w:szCs w:val="24"/>
              </w:rPr>
              <w:t>,3</w:t>
            </w:r>
            <w:proofErr w:type="gramEnd"/>
            <w:r>
              <w:rPr>
                <w:sz w:val="24"/>
                <w:szCs w:val="24"/>
              </w:rPr>
              <w:t xml:space="preserve">, and 4 are all important - is not a ranking. A 2, 3, or 4 may be just as important as a 1. For a 2, you really need to understand the OL content to understand the DCI/PE. A 3 indicates that the OL content is an excellent example of the DCI/PE. </w:t>
            </w:r>
            <w:proofErr w:type="gramStart"/>
            <w:r>
              <w:rPr>
                <w:sz w:val="24"/>
                <w:szCs w:val="24"/>
              </w:rPr>
              <w:t>And</w:t>
            </w:r>
            <w:proofErr w:type="gramEnd"/>
            <w:r>
              <w:rPr>
                <w:sz w:val="24"/>
                <w:szCs w:val="24"/>
              </w:rPr>
              <w:t xml:space="preserve"> a 4 means that this is a foundational idea.</w:t>
            </w:r>
          </w:p>
          <w:p w:rsidR="00D37B63" w:rsidRDefault="00604B14">
            <w:pPr>
              <w:widowControl w:val="0"/>
              <w:spacing w:line="240" w:lineRule="auto"/>
              <w:rPr>
                <w:sz w:val="24"/>
                <w:szCs w:val="24"/>
              </w:rPr>
            </w:pPr>
            <w:r>
              <w:rPr>
                <w:sz w:val="24"/>
                <w:szCs w:val="24"/>
              </w:rPr>
              <w:t xml:space="preserve">Note that if a cell is blank </w:t>
            </w:r>
            <w:proofErr w:type="gramStart"/>
            <w:r>
              <w:rPr>
                <w:sz w:val="24"/>
                <w:szCs w:val="24"/>
              </w:rPr>
              <w:t>it’s</w:t>
            </w:r>
            <w:proofErr w:type="gramEnd"/>
            <w:r>
              <w:rPr>
                <w:sz w:val="24"/>
                <w:szCs w:val="24"/>
              </w:rPr>
              <w:t xml:space="preserve"> because there is no alignment among concepts. </w:t>
            </w:r>
          </w:p>
          <w:p w:rsidR="00D37B63" w:rsidRDefault="00D37B63">
            <w:pPr>
              <w:widowControl w:val="0"/>
              <w:spacing w:line="240" w:lineRule="auto"/>
              <w:rPr>
                <w:sz w:val="24"/>
                <w:szCs w:val="24"/>
              </w:rPr>
            </w:pPr>
          </w:p>
          <w:p w:rsidR="00D37B63" w:rsidRDefault="00604B14">
            <w:pPr>
              <w:widowControl w:val="0"/>
              <w:spacing w:line="240" w:lineRule="auto"/>
              <w:rPr>
                <w:i/>
                <w:sz w:val="24"/>
                <w:szCs w:val="24"/>
              </w:rPr>
            </w:pPr>
            <w:proofErr w:type="gramStart"/>
            <w:r>
              <w:rPr>
                <w:sz w:val="24"/>
                <w:szCs w:val="24"/>
              </w:rPr>
              <w:t>Let’s</w:t>
            </w:r>
            <w:proofErr w:type="gramEnd"/>
            <w:r>
              <w:rPr>
                <w:sz w:val="24"/>
                <w:szCs w:val="24"/>
              </w:rPr>
              <w:t xml:space="preserve"> look at an example to help clarify….and later I’ll give you one to try!</w:t>
            </w:r>
          </w:p>
          <w:p w:rsidR="00D37B63" w:rsidRDefault="00D37B63">
            <w:pPr>
              <w:widowControl w:val="0"/>
              <w:pBdr>
                <w:top w:val="nil"/>
                <w:left w:val="nil"/>
                <w:bottom w:val="nil"/>
                <w:right w:val="nil"/>
                <w:between w:val="nil"/>
              </w:pBdr>
              <w:spacing w:line="240" w:lineRule="auto"/>
              <w:rPr>
                <w:sz w:val="24"/>
                <w:szCs w:val="24"/>
              </w:rPr>
            </w:pPr>
          </w:p>
        </w:tc>
      </w:tr>
      <w:tr w:rsidR="00D37B63">
        <w:tc>
          <w:tcPr>
            <w:tcW w:w="1095" w:type="dxa"/>
            <w:shd w:val="clear" w:color="auto" w:fill="auto"/>
            <w:tcMar>
              <w:top w:w="100" w:type="dxa"/>
              <w:left w:w="100" w:type="dxa"/>
              <w:bottom w:w="100" w:type="dxa"/>
              <w:right w:w="100" w:type="dxa"/>
            </w:tcMar>
          </w:tcPr>
          <w:p w:rsidR="00D37B63" w:rsidRDefault="00604B14">
            <w:pPr>
              <w:widowControl w:val="0"/>
              <w:pBdr>
                <w:top w:val="nil"/>
                <w:left w:val="nil"/>
                <w:bottom w:val="nil"/>
                <w:right w:val="nil"/>
                <w:between w:val="nil"/>
              </w:pBdr>
              <w:spacing w:line="240" w:lineRule="auto"/>
              <w:rPr>
                <w:sz w:val="24"/>
                <w:szCs w:val="24"/>
              </w:rPr>
            </w:pPr>
            <w:r>
              <w:rPr>
                <w:sz w:val="24"/>
                <w:szCs w:val="24"/>
              </w:rPr>
              <w:lastRenderedPageBreak/>
              <w:t>Slide 35</w:t>
            </w:r>
          </w:p>
        </w:tc>
        <w:tc>
          <w:tcPr>
            <w:tcW w:w="8265" w:type="dxa"/>
            <w:shd w:val="clear" w:color="auto" w:fill="auto"/>
            <w:tcMar>
              <w:top w:w="100" w:type="dxa"/>
              <w:left w:w="100" w:type="dxa"/>
              <w:bottom w:w="100" w:type="dxa"/>
              <w:right w:w="100" w:type="dxa"/>
            </w:tcMar>
          </w:tcPr>
          <w:p w:rsidR="00D37B63" w:rsidRDefault="00604B14">
            <w:pPr>
              <w:widowControl w:val="0"/>
              <w:spacing w:line="240" w:lineRule="auto"/>
              <w:rPr>
                <w:sz w:val="24"/>
                <w:szCs w:val="24"/>
              </w:rPr>
            </w:pPr>
            <w:r>
              <w:rPr>
                <w:sz w:val="24"/>
                <w:szCs w:val="24"/>
              </w:rPr>
              <w:t xml:space="preserve">Here is an example of a 3, i.e., where Ocean Literacy fundamental concept or essential principle provides a good example for teaching the standard.  </w:t>
            </w:r>
          </w:p>
          <w:p w:rsidR="00D37B63" w:rsidRDefault="00604B14">
            <w:pPr>
              <w:widowControl w:val="0"/>
              <w:spacing w:line="240" w:lineRule="auto"/>
              <w:rPr>
                <w:sz w:val="24"/>
                <w:szCs w:val="24"/>
              </w:rPr>
            </w:pPr>
            <w:proofErr w:type="gramStart"/>
            <w:r>
              <w:rPr>
                <w:sz w:val="24"/>
                <w:szCs w:val="24"/>
              </w:rPr>
              <w:t>Here’s</w:t>
            </w:r>
            <w:proofErr w:type="gramEnd"/>
            <w:r>
              <w:rPr>
                <w:sz w:val="24"/>
                <w:szCs w:val="24"/>
              </w:rPr>
              <w:t xml:space="preserve"> the DCI from NGSS standard for Grade 4, Earth and Space Science 1.C. </w:t>
            </w:r>
          </w:p>
          <w:p w:rsidR="00D37B63" w:rsidRDefault="00604B14">
            <w:pPr>
              <w:widowControl w:val="0"/>
              <w:spacing w:line="240" w:lineRule="auto"/>
              <w:rPr>
                <w:sz w:val="24"/>
                <w:szCs w:val="24"/>
              </w:rPr>
            </w:pPr>
            <w:r>
              <w:rPr>
                <w:sz w:val="24"/>
                <w:szCs w:val="24"/>
              </w:rPr>
              <w:t xml:space="preserve">Why do you think this is a 3? </w:t>
            </w:r>
          </w:p>
          <w:p w:rsidR="00D37B63" w:rsidRDefault="00604B14">
            <w:pPr>
              <w:widowControl w:val="0"/>
              <w:spacing w:line="240" w:lineRule="auto"/>
              <w:rPr>
                <w:sz w:val="24"/>
                <w:szCs w:val="24"/>
              </w:rPr>
            </w:pPr>
            <w:r>
              <w:rPr>
                <w:sz w:val="24"/>
                <w:szCs w:val="24"/>
              </w:rPr>
              <w:t xml:space="preserve">What are some </w:t>
            </w:r>
            <w:proofErr w:type="gramStart"/>
            <w:r>
              <w:rPr>
                <w:sz w:val="24"/>
                <w:szCs w:val="24"/>
              </w:rPr>
              <w:t>really good</w:t>
            </w:r>
            <w:proofErr w:type="gramEnd"/>
            <w:r>
              <w:rPr>
                <w:sz w:val="24"/>
                <w:szCs w:val="24"/>
              </w:rPr>
              <w:t xml:space="preserve"> examples from OL?</w:t>
            </w:r>
          </w:p>
        </w:tc>
      </w:tr>
      <w:tr w:rsidR="00D37B63">
        <w:tc>
          <w:tcPr>
            <w:tcW w:w="1095" w:type="dxa"/>
            <w:shd w:val="clear" w:color="auto" w:fill="auto"/>
            <w:tcMar>
              <w:top w:w="100" w:type="dxa"/>
              <w:left w:w="100" w:type="dxa"/>
              <w:bottom w:w="100" w:type="dxa"/>
              <w:right w:w="100" w:type="dxa"/>
            </w:tcMar>
          </w:tcPr>
          <w:p w:rsidR="00D37B63" w:rsidRDefault="00604B14">
            <w:pPr>
              <w:widowControl w:val="0"/>
              <w:pBdr>
                <w:top w:val="nil"/>
                <w:left w:val="nil"/>
                <w:bottom w:val="nil"/>
                <w:right w:val="nil"/>
                <w:between w:val="nil"/>
              </w:pBdr>
              <w:spacing w:line="240" w:lineRule="auto"/>
              <w:rPr>
                <w:sz w:val="24"/>
                <w:szCs w:val="24"/>
              </w:rPr>
            </w:pPr>
            <w:r>
              <w:rPr>
                <w:sz w:val="24"/>
                <w:szCs w:val="24"/>
              </w:rPr>
              <w:t>Slide 36</w:t>
            </w:r>
          </w:p>
        </w:tc>
        <w:tc>
          <w:tcPr>
            <w:tcW w:w="8265" w:type="dxa"/>
            <w:shd w:val="clear" w:color="auto" w:fill="auto"/>
            <w:tcMar>
              <w:top w:w="100" w:type="dxa"/>
              <w:left w:w="100" w:type="dxa"/>
              <w:bottom w:w="100" w:type="dxa"/>
              <w:right w:w="100" w:type="dxa"/>
            </w:tcMar>
          </w:tcPr>
          <w:p w:rsidR="00D37B63" w:rsidRDefault="00604B14">
            <w:pPr>
              <w:widowControl w:val="0"/>
              <w:spacing w:line="240" w:lineRule="auto"/>
              <w:rPr>
                <w:sz w:val="24"/>
                <w:szCs w:val="24"/>
              </w:rPr>
            </w:pPr>
            <w:r>
              <w:rPr>
                <w:sz w:val="24"/>
                <w:szCs w:val="24"/>
              </w:rPr>
              <w:t xml:space="preserve">Here is the explanation that </w:t>
            </w:r>
            <w:proofErr w:type="gramStart"/>
            <w:r>
              <w:rPr>
                <w:sz w:val="24"/>
                <w:szCs w:val="24"/>
              </w:rPr>
              <w:t>is provided</w:t>
            </w:r>
            <w:proofErr w:type="gramEnd"/>
            <w:r>
              <w:rPr>
                <w:sz w:val="24"/>
                <w:szCs w:val="24"/>
              </w:rPr>
              <w:t xml:space="preserve"> for the 3 rating in this case with ties to Ocean Literacy Principles and Concepts as well as the Scope and Sequence</w:t>
            </w:r>
            <w:r w:rsidR="006C2802">
              <w:rPr>
                <w:sz w:val="24"/>
                <w:szCs w:val="24"/>
              </w:rPr>
              <w:t xml:space="preserve">. </w:t>
            </w:r>
            <w:r>
              <w:rPr>
                <w:sz w:val="24"/>
                <w:szCs w:val="24"/>
              </w:rPr>
              <w:t>In this DCI, students are looking for patterns of rock formations as evidence of change over time due to Earth forces. Introducing marine terraces and other geological marine features would serve as a great example of a rock formation providing evidence of this scientific idea. [Show the NGSS connections]</w:t>
            </w:r>
          </w:p>
          <w:p w:rsidR="00D37B63" w:rsidRDefault="00D37B63">
            <w:pPr>
              <w:widowControl w:val="0"/>
              <w:spacing w:line="240" w:lineRule="auto"/>
              <w:rPr>
                <w:sz w:val="24"/>
                <w:szCs w:val="24"/>
              </w:rPr>
            </w:pPr>
          </w:p>
          <w:p w:rsidR="00D37B63" w:rsidRDefault="00604B14">
            <w:pPr>
              <w:widowControl w:val="0"/>
              <w:spacing w:line="240" w:lineRule="auto"/>
              <w:rPr>
                <w:sz w:val="24"/>
                <w:szCs w:val="24"/>
              </w:rPr>
            </w:pPr>
            <w:r>
              <w:rPr>
                <w:sz w:val="24"/>
                <w:szCs w:val="24"/>
              </w:rPr>
              <w:t xml:space="preserve">Note that we </w:t>
            </w:r>
            <w:proofErr w:type="gramStart"/>
            <w:r>
              <w:rPr>
                <w:sz w:val="24"/>
                <w:szCs w:val="24"/>
              </w:rPr>
              <w:t>don’t</w:t>
            </w:r>
            <w:proofErr w:type="gramEnd"/>
            <w:r>
              <w:rPr>
                <w:sz w:val="24"/>
                <w:szCs w:val="24"/>
              </w:rPr>
              <w:t xml:space="preserve"> align the Ocean Literacy framework to the Crosscutting Concept and Science &amp; Engineering Practices of the NGSS because the framework is content-focused and the CCs and SEPs recur across all science disciplines. </w:t>
            </w:r>
          </w:p>
          <w:p w:rsidR="00D37B63" w:rsidRDefault="00D37B63">
            <w:pPr>
              <w:widowControl w:val="0"/>
              <w:spacing w:line="240" w:lineRule="auto"/>
              <w:rPr>
                <w:sz w:val="24"/>
                <w:szCs w:val="24"/>
              </w:rPr>
            </w:pPr>
          </w:p>
          <w:p w:rsidR="00D37B63" w:rsidRDefault="00604B14">
            <w:pPr>
              <w:widowControl w:val="0"/>
              <w:spacing w:line="240" w:lineRule="auto"/>
              <w:rPr>
                <w:sz w:val="24"/>
                <w:szCs w:val="24"/>
              </w:rPr>
            </w:pPr>
            <w:r>
              <w:rPr>
                <w:sz w:val="24"/>
                <w:szCs w:val="24"/>
              </w:rPr>
              <w:t xml:space="preserve">(In the next </w:t>
            </w:r>
            <w:proofErr w:type="gramStart"/>
            <w:r>
              <w:rPr>
                <w:sz w:val="24"/>
                <w:szCs w:val="24"/>
              </w:rPr>
              <w:t>slide</w:t>
            </w:r>
            <w:proofErr w:type="gramEnd"/>
            <w:r>
              <w:rPr>
                <w:sz w:val="24"/>
                <w:szCs w:val="24"/>
              </w:rPr>
              <w:t xml:space="preserve"> we show the EP, FC, and S&amp;S connections)...</w:t>
            </w:r>
          </w:p>
        </w:tc>
      </w:tr>
      <w:tr w:rsidR="00D37B63">
        <w:tc>
          <w:tcPr>
            <w:tcW w:w="1095" w:type="dxa"/>
            <w:shd w:val="clear" w:color="auto" w:fill="auto"/>
            <w:tcMar>
              <w:top w:w="100" w:type="dxa"/>
              <w:left w:w="100" w:type="dxa"/>
              <w:bottom w:w="100" w:type="dxa"/>
              <w:right w:w="100" w:type="dxa"/>
            </w:tcMar>
          </w:tcPr>
          <w:p w:rsidR="00D37B63" w:rsidRDefault="00604B14">
            <w:pPr>
              <w:widowControl w:val="0"/>
              <w:pBdr>
                <w:top w:val="nil"/>
                <w:left w:val="nil"/>
                <w:bottom w:val="nil"/>
                <w:right w:val="nil"/>
                <w:between w:val="nil"/>
              </w:pBdr>
              <w:spacing w:line="240" w:lineRule="auto"/>
              <w:rPr>
                <w:sz w:val="24"/>
                <w:szCs w:val="24"/>
              </w:rPr>
            </w:pPr>
            <w:r>
              <w:rPr>
                <w:sz w:val="24"/>
                <w:szCs w:val="24"/>
              </w:rPr>
              <w:t>Slide 37</w:t>
            </w:r>
          </w:p>
        </w:tc>
        <w:tc>
          <w:tcPr>
            <w:tcW w:w="8265" w:type="dxa"/>
            <w:shd w:val="clear" w:color="auto" w:fill="auto"/>
            <w:tcMar>
              <w:top w:w="100" w:type="dxa"/>
              <w:left w:w="100" w:type="dxa"/>
              <w:bottom w:w="100" w:type="dxa"/>
              <w:right w:w="100" w:type="dxa"/>
            </w:tcMar>
          </w:tcPr>
          <w:p w:rsidR="00D37B63" w:rsidRDefault="00604B14">
            <w:pPr>
              <w:widowControl w:val="0"/>
              <w:spacing w:line="240" w:lineRule="auto"/>
              <w:rPr>
                <w:sz w:val="24"/>
                <w:szCs w:val="24"/>
              </w:rPr>
            </w:pPr>
            <w:r>
              <w:rPr>
                <w:sz w:val="24"/>
                <w:szCs w:val="24"/>
              </w:rPr>
              <w:t>And this is how it ties to the OLP 1b (in the most current version of the Ocean Literacy Principles and Fundamental Concepts)</w:t>
            </w:r>
          </w:p>
          <w:p w:rsidR="00D37B63" w:rsidRDefault="00604B14">
            <w:pPr>
              <w:widowControl w:val="0"/>
              <w:spacing w:line="240" w:lineRule="auto"/>
              <w:rPr>
                <w:sz w:val="24"/>
                <w:szCs w:val="24"/>
              </w:rPr>
            </w:pPr>
            <w:r>
              <w:rPr>
                <w:sz w:val="24"/>
                <w:szCs w:val="24"/>
              </w:rPr>
              <w:t>And  how it ties to the OL Scope and Sequence for Principle 1, Strand C (Geographic and Geologic Features)</w:t>
            </w:r>
          </w:p>
        </w:tc>
      </w:tr>
      <w:tr w:rsidR="00D37B63">
        <w:tc>
          <w:tcPr>
            <w:tcW w:w="1095" w:type="dxa"/>
            <w:shd w:val="clear" w:color="auto" w:fill="auto"/>
            <w:tcMar>
              <w:top w:w="100" w:type="dxa"/>
              <w:left w:w="100" w:type="dxa"/>
              <w:bottom w:w="100" w:type="dxa"/>
              <w:right w:w="100" w:type="dxa"/>
            </w:tcMar>
          </w:tcPr>
          <w:p w:rsidR="00D37B63" w:rsidRDefault="00604B14">
            <w:pPr>
              <w:widowControl w:val="0"/>
              <w:pBdr>
                <w:top w:val="nil"/>
                <w:left w:val="nil"/>
                <w:bottom w:val="nil"/>
                <w:right w:val="nil"/>
                <w:between w:val="nil"/>
              </w:pBdr>
              <w:spacing w:line="240" w:lineRule="auto"/>
              <w:rPr>
                <w:sz w:val="24"/>
                <w:szCs w:val="24"/>
              </w:rPr>
            </w:pPr>
            <w:r>
              <w:rPr>
                <w:sz w:val="24"/>
                <w:szCs w:val="24"/>
              </w:rPr>
              <w:t>Slide 38</w:t>
            </w:r>
          </w:p>
        </w:tc>
        <w:tc>
          <w:tcPr>
            <w:tcW w:w="8265" w:type="dxa"/>
            <w:shd w:val="clear" w:color="auto" w:fill="auto"/>
            <w:tcMar>
              <w:top w:w="100" w:type="dxa"/>
              <w:left w:w="100" w:type="dxa"/>
              <w:bottom w:w="100" w:type="dxa"/>
              <w:right w:w="100" w:type="dxa"/>
            </w:tcMar>
          </w:tcPr>
          <w:p w:rsidR="00D37B63" w:rsidRDefault="00604B14">
            <w:pPr>
              <w:widowControl w:val="0"/>
              <w:spacing w:line="240" w:lineRule="auto"/>
              <w:rPr>
                <w:sz w:val="24"/>
                <w:szCs w:val="24"/>
              </w:rPr>
            </w:pPr>
            <w:r>
              <w:rPr>
                <w:sz w:val="24"/>
                <w:szCs w:val="24"/>
              </w:rPr>
              <w:t xml:space="preserve">So in summary: This is why </w:t>
            </w:r>
            <w:proofErr w:type="gramStart"/>
            <w:r>
              <w:rPr>
                <w:sz w:val="24"/>
                <w:szCs w:val="24"/>
              </w:rPr>
              <w:t>it’s</w:t>
            </w:r>
            <w:proofErr w:type="gramEnd"/>
            <w:r>
              <w:rPr>
                <w:sz w:val="24"/>
                <w:szCs w:val="24"/>
              </w:rPr>
              <w:t xml:space="preserve"> a “three” in our rating system... and these are all the pieces of NGSS, the OL Guide, and the OL Scope &amp; Sequence that we used to determine the nature of the alignment. </w:t>
            </w:r>
          </w:p>
        </w:tc>
      </w:tr>
      <w:tr w:rsidR="00D37B63">
        <w:tc>
          <w:tcPr>
            <w:tcW w:w="1095" w:type="dxa"/>
            <w:shd w:val="clear" w:color="auto" w:fill="auto"/>
            <w:tcMar>
              <w:top w:w="100" w:type="dxa"/>
              <w:left w:w="100" w:type="dxa"/>
              <w:bottom w:w="100" w:type="dxa"/>
              <w:right w:w="100" w:type="dxa"/>
            </w:tcMar>
          </w:tcPr>
          <w:p w:rsidR="00D37B63" w:rsidRDefault="00604B14">
            <w:pPr>
              <w:widowControl w:val="0"/>
              <w:pBdr>
                <w:top w:val="nil"/>
                <w:left w:val="nil"/>
                <w:bottom w:val="nil"/>
                <w:right w:val="nil"/>
                <w:between w:val="nil"/>
              </w:pBdr>
              <w:spacing w:line="240" w:lineRule="auto"/>
              <w:rPr>
                <w:sz w:val="24"/>
                <w:szCs w:val="24"/>
              </w:rPr>
            </w:pPr>
            <w:r>
              <w:rPr>
                <w:sz w:val="24"/>
                <w:szCs w:val="24"/>
              </w:rPr>
              <w:t>Slide 39</w:t>
            </w:r>
          </w:p>
        </w:tc>
        <w:tc>
          <w:tcPr>
            <w:tcW w:w="8265" w:type="dxa"/>
            <w:shd w:val="clear" w:color="auto" w:fill="auto"/>
            <w:tcMar>
              <w:top w:w="100" w:type="dxa"/>
              <w:left w:w="100" w:type="dxa"/>
              <w:bottom w:w="100" w:type="dxa"/>
              <w:right w:w="100" w:type="dxa"/>
            </w:tcMar>
          </w:tcPr>
          <w:p w:rsidR="00D37B63" w:rsidRDefault="00604B14">
            <w:pPr>
              <w:widowControl w:val="0"/>
              <w:spacing w:line="240" w:lineRule="auto"/>
              <w:rPr>
                <w:b/>
                <w:sz w:val="24"/>
                <w:szCs w:val="24"/>
              </w:rPr>
            </w:pPr>
            <w:r>
              <w:rPr>
                <w:sz w:val="24"/>
                <w:szCs w:val="24"/>
              </w:rPr>
              <w:t xml:space="preserve">Now here is one for you to try! </w:t>
            </w:r>
            <w:r>
              <w:rPr>
                <w:b/>
                <w:sz w:val="24"/>
                <w:szCs w:val="24"/>
              </w:rPr>
              <w:t>[Hand out the example for 5-LS2]</w:t>
            </w:r>
          </w:p>
          <w:p w:rsidR="00D37B63" w:rsidRDefault="00604B14">
            <w:pPr>
              <w:widowControl w:val="0"/>
              <w:spacing w:line="240" w:lineRule="auto"/>
              <w:rPr>
                <w:sz w:val="24"/>
                <w:szCs w:val="24"/>
              </w:rPr>
            </w:pPr>
            <w:r>
              <w:rPr>
                <w:sz w:val="24"/>
                <w:szCs w:val="24"/>
              </w:rPr>
              <w:t xml:space="preserve">Take a minute to review this text… </w:t>
            </w:r>
            <w:proofErr w:type="gramStart"/>
            <w:r>
              <w:rPr>
                <w:sz w:val="24"/>
                <w:szCs w:val="24"/>
              </w:rPr>
              <w:t>There’s</w:t>
            </w:r>
            <w:proofErr w:type="gramEnd"/>
            <w:r>
              <w:rPr>
                <w:sz w:val="24"/>
                <w:szCs w:val="24"/>
              </w:rPr>
              <w:t xml:space="preserve"> a lot of words on here, but there are a few words or phrases that indicate that the concept is not fully developed or entirely accurate. </w:t>
            </w:r>
          </w:p>
          <w:p w:rsidR="00D37B63" w:rsidRDefault="00604B14">
            <w:pPr>
              <w:widowControl w:val="0"/>
              <w:spacing w:line="240" w:lineRule="auto"/>
              <w:rPr>
                <w:sz w:val="24"/>
                <w:szCs w:val="24"/>
              </w:rPr>
            </w:pPr>
            <w:r>
              <w:rPr>
                <w:sz w:val="24"/>
                <w:szCs w:val="24"/>
              </w:rPr>
              <w:t xml:space="preserve">Can you pick them out? </w:t>
            </w:r>
          </w:p>
          <w:p w:rsidR="00D37B63" w:rsidRDefault="00604B14">
            <w:pPr>
              <w:widowControl w:val="0"/>
              <w:spacing w:line="240" w:lineRule="auto"/>
              <w:rPr>
                <w:sz w:val="24"/>
                <w:szCs w:val="24"/>
              </w:rPr>
            </w:pPr>
            <w:r>
              <w:rPr>
                <w:sz w:val="24"/>
                <w:szCs w:val="24"/>
              </w:rPr>
              <w:t>Could they have chosen a different phrase or word?</w:t>
            </w:r>
          </w:p>
          <w:p w:rsidR="00D37B63" w:rsidRDefault="00604B14">
            <w:pPr>
              <w:widowControl w:val="0"/>
              <w:spacing w:line="240" w:lineRule="auto"/>
              <w:rPr>
                <w:sz w:val="24"/>
                <w:szCs w:val="24"/>
              </w:rPr>
            </w:pPr>
            <w:r>
              <w:rPr>
                <w:sz w:val="24"/>
                <w:szCs w:val="24"/>
              </w:rPr>
              <w:t xml:space="preserve">Is the concept incomplete?   </w:t>
            </w:r>
          </w:p>
        </w:tc>
      </w:tr>
      <w:tr w:rsidR="00D37B63">
        <w:tc>
          <w:tcPr>
            <w:tcW w:w="1095" w:type="dxa"/>
            <w:shd w:val="clear" w:color="auto" w:fill="auto"/>
            <w:tcMar>
              <w:top w:w="100" w:type="dxa"/>
              <w:left w:w="100" w:type="dxa"/>
              <w:bottom w:w="100" w:type="dxa"/>
              <w:right w:w="100" w:type="dxa"/>
            </w:tcMar>
          </w:tcPr>
          <w:p w:rsidR="00D37B63" w:rsidRDefault="00604B14">
            <w:pPr>
              <w:widowControl w:val="0"/>
              <w:pBdr>
                <w:top w:val="nil"/>
                <w:left w:val="nil"/>
                <w:bottom w:val="nil"/>
                <w:right w:val="nil"/>
                <w:between w:val="nil"/>
              </w:pBdr>
              <w:spacing w:line="240" w:lineRule="auto"/>
              <w:rPr>
                <w:sz w:val="24"/>
                <w:szCs w:val="24"/>
              </w:rPr>
            </w:pPr>
            <w:r>
              <w:rPr>
                <w:sz w:val="24"/>
                <w:szCs w:val="24"/>
              </w:rPr>
              <w:t>Slide 40</w:t>
            </w:r>
          </w:p>
        </w:tc>
        <w:tc>
          <w:tcPr>
            <w:tcW w:w="8265" w:type="dxa"/>
            <w:shd w:val="clear" w:color="auto" w:fill="auto"/>
            <w:tcMar>
              <w:top w:w="100" w:type="dxa"/>
              <w:left w:w="100" w:type="dxa"/>
              <w:bottom w:w="100" w:type="dxa"/>
              <w:right w:w="100" w:type="dxa"/>
            </w:tcMar>
          </w:tcPr>
          <w:p w:rsidR="00D37B63" w:rsidRDefault="00604B14">
            <w:pPr>
              <w:widowControl w:val="0"/>
              <w:spacing w:line="240" w:lineRule="auto"/>
              <w:rPr>
                <w:sz w:val="24"/>
                <w:szCs w:val="24"/>
              </w:rPr>
            </w:pPr>
            <w:r>
              <w:rPr>
                <w:sz w:val="24"/>
                <w:szCs w:val="24"/>
              </w:rPr>
              <w:t xml:space="preserve">How many of these did you all get?  “Answers” are in </w:t>
            </w:r>
            <w:r>
              <w:rPr>
                <w:color w:val="FF6600"/>
                <w:sz w:val="24"/>
                <w:szCs w:val="24"/>
              </w:rPr>
              <w:t>orange.</w:t>
            </w:r>
            <w:r>
              <w:rPr>
                <w:sz w:val="24"/>
                <w:szCs w:val="24"/>
              </w:rPr>
              <w:t xml:space="preserve">  </w:t>
            </w:r>
          </w:p>
          <w:p w:rsidR="00D37B63" w:rsidRDefault="00604B14">
            <w:pPr>
              <w:widowControl w:val="0"/>
              <w:spacing w:line="240" w:lineRule="auto"/>
              <w:rPr>
                <w:sz w:val="24"/>
                <w:szCs w:val="24"/>
              </w:rPr>
            </w:pPr>
            <w:r>
              <w:rPr>
                <w:sz w:val="24"/>
                <w:szCs w:val="24"/>
              </w:rPr>
              <w:t xml:space="preserve">Pick out the key words: plants, plants, plants, or plant parts, soil, </w:t>
            </w:r>
            <w:proofErr w:type="gramStart"/>
            <w:r>
              <w:rPr>
                <w:sz w:val="24"/>
                <w:szCs w:val="24"/>
              </w:rPr>
              <w:t>decomposition</w:t>
            </w:r>
            <w:proofErr w:type="gramEnd"/>
            <w:r>
              <w:rPr>
                <w:sz w:val="24"/>
                <w:szCs w:val="24"/>
              </w:rPr>
              <w:t>, matter cycling between air and soil and among plants!</w:t>
            </w:r>
          </w:p>
          <w:p w:rsidR="00D37B63" w:rsidRDefault="00604B14">
            <w:pPr>
              <w:widowControl w:val="0"/>
              <w:spacing w:line="240" w:lineRule="auto"/>
              <w:rPr>
                <w:sz w:val="24"/>
                <w:szCs w:val="24"/>
              </w:rPr>
            </w:pPr>
            <w:proofErr w:type="gramStart"/>
            <w:r>
              <w:rPr>
                <w:sz w:val="24"/>
                <w:szCs w:val="24"/>
              </w:rPr>
              <w:t>And</w:t>
            </w:r>
            <w:proofErr w:type="gramEnd"/>
            <w:r>
              <w:rPr>
                <w:sz w:val="24"/>
                <w:szCs w:val="24"/>
              </w:rPr>
              <w:t xml:space="preserve">, is photosynthesis the only way to convert inorganic matter to organic matter?  </w:t>
            </w:r>
            <w:r>
              <w:rPr>
                <w:b/>
                <w:sz w:val="24"/>
                <w:szCs w:val="24"/>
              </w:rPr>
              <w:t xml:space="preserve">No </w:t>
            </w:r>
            <w:r w:rsidR="006C2802">
              <w:rPr>
                <w:sz w:val="24"/>
                <w:szCs w:val="24"/>
              </w:rPr>
              <w:t>–</w:t>
            </w:r>
            <w:r>
              <w:rPr>
                <w:sz w:val="24"/>
                <w:szCs w:val="24"/>
              </w:rPr>
              <w:t xml:space="preserve"> chemosynthesis</w:t>
            </w:r>
            <w:r w:rsidR="006C2802">
              <w:rPr>
                <w:sz w:val="24"/>
                <w:szCs w:val="24"/>
              </w:rPr>
              <w:t xml:space="preserve"> also does this</w:t>
            </w:r>
            <w:r>
              <w:rPr>
                <w:sz w:val="24"/>
                <w:szCs w:val="24"/>
              </w:rPr>
              <w:t>!</w:t>
            </w:r>
          </w:p>
        </w:tc>
      </w:tr>
      <w:tr w:rsidR="00D37B63">
        <w:tc>
          <w:tcPr>
            <w:tcW w:w="1095" w:type="dxa"/>
            <w:shd w:val="clear" w:color="auto" w:fill="auto"/>
            <w:tcMar>
              <w:top w:w="100" w:type="dxa"/>
              <w:left w:w="100" w:type="dxa"/>
              <w:bottom w:w="100" w:type="dxa"/>
              <w:right w:w="100" w:type="dxa"/>
            </w:tcMar>
          </w:tcPr>
          <w:p w:rsidR="00D37B63" w:rsidRDefault="00604B14">
            <w:pPr>
              <w:widowControl w:val="0"/>
              <w:pBdr>
                <w:top w:val="nil"/>
                <w:left w:val="nil"/>
                <w:bottom w:val="nil"/>
                <w:right w:val="nil"/>
                <w:between w:val="nil"/>
              </w:pBdr>
              <w:spacing w:line="240" w:lineRule="auto"/>
              <w:rPr>
                <w:sz w:val="24"/>
                <w:szCs w:val="24"/>
              </w:rPr>
            </w:pPr>
            <w:r>
              <w:rPr>
                <w:sz w:val="24"/>
                <w:szCs w:val="24"/>
              </w:rPr>
              <w:t>Slide 41</w:t>
            </w:r>
          </w:p>
        </w:tc>
        <w:tc>
          <w:tcPr>
            <w:tcW w:w="8265" w:type="dxa"/>
            <w:shd w:val="clear" w:color="auto" w:fill="auto"/>
            <w:tcMar>
              <w:top w:w="100" w:type="dxa"/>
              <w:left w:w="100" w:type="dxa"/>
              <w:bottom w:w="100" w:type="dxa"/>
              <w:right w:w="100" w:type="dxa"/>
            </w:tcMar>
          </w:tcPr>
          <w:p w:rsidR="00D37B63" w:rsidRDefault="00604B14">
            <w:pPr>
              <w:widowControl w:val="0"/>
              <w:spacing w:line="240" w:lineRule="auto"/>
              <w:rPr>
                <w:sz w:val="24"/>
                <w:szCs w:val="24"/>
              </w:rPr>
            </w:pPr>
            <w:proofErr w:type="gramStart"/>
            <w:r>
              <w:rPr>
                <w:sz w:val="24"/>
                <w:szCs w:val="24"/>
              </w:rPr>
              <w:t>Here’s</w:t>
            </w:r>
            <w:proofErr w:type="gramEnd"/>
            <w:r>
              <w:rPr>
                <w:sz w:val="24"/>
                <w:szCs w:val="24"/>
              </w:rPr>
              <w:t xml:space="preserve"> why we rated this as a 2 - </w:t>
            </w:r>
            <w:r>
              <w:rPr>
                <w:b/>
                <w:i/>
                <w:sz w:val="24"/>
                <w:szCs w:val="24"/>
              </w:rPr>
              <w:t>Understanding this Principle/Concept is essential to understand the DCI and/or PE.</w:t>
            </w:r>
            <w:r>
              <w:rPr>
                <w:sz w:val="24"/>
                <w:szCs w:val="24"/>
              </w:rPr>
              <w:t xml:space="preserve">   </w:t>
            </w:r>
          </w:p>
          <w:p w:rsidR="00D37B63" w:rsidRDefault="00D37B63">
            <w:pPr>
              <w:widowControl w:val="0"/>
              <w:spacing w:line="240" w:lineRule="auto"/>
              <w:rPr>
                <w:i/>
                <w:sz w:val="24"/>
                <w:szCs w:val="24"/>
              </w:rPr>
            </w:pPr>
          </w:p>
          <w:p w:rsidR="00D37B63" w:rsidRDefault="00604B14">
            <w:pPr>
              <w:widowControl w:val="0"/>
              <w:spacing w:line="240" w:lineRule="auto"/>
              <w:rPr>
                <w:sz w:val="24"/>
                <w:szCs w:val="24"/>
              </w:rPr>
            </w:pPr>
            <w:r>
              <w:rPr>
                <w:i/>
                <w:sz w:val="24"/>
                <w:szCs w:val="24"/>
              </w:rPr>
              <w:t>[</w:t>
            </w:r>
            <w:r>
              <w:rPr>
                <w:b/>
                <w:i/>
                <w:sz w:val="24"/>
                <w:szCs w:val="24"/>
              </w:rPr>
              <w:t>Note to speaker</w:t>
            </w:r>
            <w:r>
              <w:rPr>
                <w:i/>
                <w:sz w:val="24"/>
                <w:szCs w:val="24"/>
              </w:rPr>
              <w:t xml:space="preserve">: Let the audience know that this explanation </w:t>
            </w:r>
            <w:proofErr w:type="gramStart"/>
            <w:r>
              <w:rPr>
                <w:i/>
                <w:sz w:val="24"/>
                <w:szCs w:val="24"/>
              </w:rPr>
              <w:t>was extracted</w:t>
            </w:r>
            <w:proofErr w:type="gramEnd"/>
            <w:r>
              <w:rPr>
                <w:i/>
                <w:sz w:val="24"/>
                <w:szCs w:val="24"/>
              </w:rPr>
              <w:t xml:space="preserve"> verbatim from the grade-band alignment document for Grades 3-5.  Hand out the four alignment documents and explain their organization, i.e., that the rating scale is on page 2 of each document and then the explanations for each alignment rating are on the subsequent pages.]</w:t>
            </w:r>
          </w:p>
        </w:tc>
      </w:tr>
      <w:tr w:rsidR="00D37B63">
        <w:tc>
          <w:tcPr>
            <w:tcW w:w="1095" w:type="dxa"/>
            <w:shd w:val="clear" w:color="auto" w:fill="auto"/>
            <w:tcMar>
              <w:top w:w="100" w:type="dxa"/>
              <w:left w:w="100" w:type="dxa"/>
              <w:bottom w:w="100" w:type="dxa"/>
              <w:right w:w="100" w:type="dxa"/>
            </w:tcMar>
          </w:tcPr>
          <w:p w:rsidR="00D37B63" w:rsidRDefault="00604B14">
            <w:pPr>
              <w:widowControl w:val="0"/>
              <w:pBdr>
                <w:top w:val="nil"/>
                <w:left w:val="nil"/>
                <w:bottom w:val="nil"/>
                <w:right w:val="nil"/>
                <w:between w:val="nil"/>
              </w:pBdr>
              <w:spacing w:line="240" w:lineRule="auto"/>
              <w:rPr>
                <w:sz w:val="24"/>
                <w:szCs w:val="24"/>
              </w:rPr>
            </w:pPr>
            <w:r>
              <w:rPr>
                <w:sz w:val="24"/>
                <w:szCs w:val="24"/>
              </w:rPr>
              <w:lastRenderedPageBreak/>
              <w:t>Slide 42</w:t>
            </w:r>
          </w:p>
        </w:tc>
        <w:tc>
          <w:tcPr>
            <w:tcW w:w="8265" w:type="dxa"/>
            <w:shd w:val="clear" w:color="auto" w:fill="auto"/>
            <w:tcMar>
              <w:top w:w="100" w:type="dxa"/>
              <w:left w:w="100" w:type="dxa"/>
              <w:bottom w:w="100" w:type="dxa"/>
              <w:right w:w="100" w:type="dxa"/>
            </w:tcMar>
          </w:tcPr>
          <w:p w:rsidR="00D37B63" w:rsidRDefault="00604B14">
            <w:pPr>
              <w:widowControl w:val="0"/>
              <w:spacing w:line="240" w:lineRule="auto"/>
              <w:rPr>
                <w:sz w:val="24"/>
                <w:szCs w:val="24"/>
              </w:rPr>
            </w:pPr>
            <w:r>
              <w:rPr>
                <w:sz w:val="24"/>
                <w:szCs w:val="24"/>
              </w:rPr>
              <w:t xml:space="preserve">So just to remind you, </w:t>
            </w:r>
            <w:proofErr w:type="gramStart"/>
            <w:r>
              <w:rPr>
                <w:sz w:val="24"/>
                <w:szCs w:val="24"/>
              </w:rPr>
              <w:t>we’ve</w:t>
            </w:r>
            <w:proofErr w:type="gramEnd"/>
            <w:r>
              <w:rPr>
                <w:sz w:val="24"/>
                <w:szCs w:val="24"/>
              </w:rPr>
              <w:t xml:space="preserve"> talked about the 3 components of the framework.  </w:t>
            </w:r>
            <w:proofErr w:type="gramStart"/>
            <w:r>
              <w:rPr>
                <w:sz w:val="24"/>
                <w:szCs w:val="24"/>
              </w:rPr>
              <w:t>So</w:t>
            </w:r>
            <w:proofErr w:type="gramEnd"/>
            <w:r>
              <w:rPr>
                <w:sz w:val="24"/>
                <w:szCs w:val="24"/>
              </w:rPr>
              <w:t xml:space="preserve"> when we refer to the Ocean Literacy Framework today we mean these 3 pieces even though they can be used independently.  </w:t>
            </w:r>
          </w:p>
        </w:tc>
      </w:tr>
      <w:tr w:rsidR="00D37B63">
        <w:tc>
          <w:tcPr>
            <w:tcW w:w="1095" w:type="dxa"/>
            <w:shd w:val="clear" w:color="auto" w:fill="auto"/>
            <w:tcMar>
              <w:top w:w="100" w:type="dxa"/>
              <w:left w:w="100" w:type="dxa"/>
              <w:bottom w:w="100" w:type="dxa"/>
              <w:right w:w="100" w:type="dxa"/>
            </w:tcMar>
          </w:tcPr>
          <w:p w:rsidR="00D37B63" w:rsidRDefault="00604B14">
            <w:pPr>
              <w:widowControl w:val="0"/>
              <w:pBdr>
                <w:top w:val="nil"/>
                <w:left w:val="nil"/>
                <w:bottom w:val="nil"/>
                <w:right w:val="nil"/>
                <w:between w:val="nil"/>
              </w:pBdr>
              <w:spacing w:line="240" w:lineRule="auto"/>
              <w:rPr>
                <w:sz w:val="24"/>
                <w:szCs w:val="24"/>
              </w:rPr>
            </w:pPr>
            <w:r>
              <w:rPr>
                <w:sz w:val="24"/>
                <w:szCs w:val="24"/>
              </w:rPr>
              <w:t>Slide 43</w:t>
            </w:r>
          </w:p>
        </w:tc>
        <w:tc>
          <w:tcPr>
            <w:tcW w:w="8265" w:type="dxa"/>
            <w:shd w:val="clear" w:color="auto" w:fill="auto"/>
            <w:tcMar>
              <w:top w:w="100" w:type="dxa"/>
              <w:left w:w="100" w:type="dxa"/>
              <w:bottom w:w="100" w:type="dxa"/>
              <w:right w:w="100" w:type="dxa"/>
            </w:tcMar>
          </w:tcPr>
          <w:p w:rsidR="00D37B63" w:rsidRDefault="00604B14">
            <w:pPr>
              <w:widowControl w:val="0"/>
              <w:spacing w:line="240" w:lineRule="auto"/>
              <w:rPr>
                <w:sz w:val="24"/>
                <w:szCs w:val="24"/>
              </w:rPr>
            </w:pPr>
            <w:proofErr w:type="gramStart"/>
            <w:r>
              <w:rPr>
                <w:sz w:val="24"/>
                <w:szCs w:val="24"/>
              </w:rPr>
              <w:t>So</w:t>
            </w:r>
            <w:proofErr w:type="gramEnd"/>
            <w:r>
              <w:rPr>
                <w:sz w:val="24"/>
                <w:szCs w:val="24"/>
              </w:rPr>
              <w:t xml:space="preserve"> in case you’re wondering where you can find this so you can share this with others… </w:t>
            </w:r>
          </w:p>
        </w:tc>
      </w:tr>
      <w:tr w:rsidR="00DA0498">
        <w:tc>
          <w:tcPr>
            <w:tcW w:w="1095" w:type="dxa"/>
            <w:shd w:val="clear" w:color="auto" w:fill="auto"/>
            <w:tcMar>
              <w:top w:w="100" w:type="dxa"/>
              <w:left w:w="100" w:type="dxa"/>
              <w:bottom w:w="100" w:type="dxa"/>
              <w:right w:w="100" w:type="dxa"/>
            </w:tcMar>
          </w:tcPr>
          <w:p w:rsidR="00DA0498" w:rsidRDefault="00DA0498" w:rsidP="00DA0498">
            <w:pPr>
              <w:widowControl w:val="0"/>
              <w:pBdr>
                <w:top w:val="nil"/>
                <w:left w:val="nil"/>
                <w:bottom w:val="nil"/>
                <w:right w:val="nil"/>
                <w:between w:val="nil"/>
              </w:pBdr>
              <w:spacing w:line="240" w:lineRule="auto"/>
              <w:rPr>
                <w:sz w:val="24"/>
                <w:szCs w:val="24"/>
              </w:rPr>
            </w:pPr>
            <w:r>
              <w:rPr>
                <w:sz w:val="24"/>
                <w:szCs w:val="24"/>
              </w:rPr>
              <w:t>Slide 44</w:t>
            </w:r>
          </w:p>
        </w:tc>
        <w:tc>
          <w:tcPr>
            <w:tcW w:w="8265" w:type="dxa"/>
            <w:shd w:val="clear" w:color="auto" w:fill="auto"/>
            <w:tcMar>
              <w:top w:w="100" w:type="dxa"/>
              <w:left w:w="100" w:type="dxa"/>
              <w:bottom w:w="100" w:type="dxa"/>
              <w:right w:w="100" w:type="dxa"/>
            </w:tcMar>
          </w:tcPr>
          <w:p w:rsidR="00DA0498" w:rsidRPr="00DA0498" w:rsidRDefault="00DA0498" w:rsidP="00DA0498">
            <w:pPr>
              <w:widowControl w:val="0"/>
              <w:spacing w:line="240" w:lineRule="auto"/>
              <w:rPr>
                <w:i/>
                <w:sz w:val="24"/>
                <w:szCs w:val="24"/>
                <w:lang w:val="en-US"/>
              </w:rPr>
            </w:pPr>
            <w:r w:rsidRPr="00DA0498">
              <w:rPr>
                <w:b/>
                <w:bCs/>
                <w:i/>
                <w:iCs/>
                <w:sz w:val="24"/>
                <w:szCs w:val="24"/>
                <w:lang w:val="en-US"/>
              </w:rPr>
              <w:t>[Instructions for speaker</w:t>
            </w:r>
            <w:r w:rsidR="00255C21">
              <w:rPr>
                <w:b/>
                <w:bCs/>
                <w:i/>
                <w:iCs/>
                <w:sz w:val="24"/>
                <w:szCs w:val="24"/>
                <w:lang w:val="en-US"/>
              </w:rPr>
              <w:t xml:space="preserve"> (explain and follow this process)</w:t>
            </w:r>
            <w:r w:rsidRPr="00DA0498">
              <w:rPr>
                <w:i/>
                <w:iCs/>
                <w:sz w:val="24"/>
                <w:szCs w:val="24"/>
                <w:lang w:val="en-US"/>
              </w:rPr>
              <w:t xml:space="preserve">: </w:t>
            </w:r>
          </w:p>
          <w:p w:rsidR="00DA0498" w:rsidRPr="00DA0498" w:rsidRDefault="00DA0498" w:rsidP="00DA0498">
            <w:pPr>
              <w:widowControl w:val="0"/>
              <w:spacing w:line="240" w:lineRule="auto"/>
              <w:rPr>
                <w:i/>
                <w:sz w:val="24"/>
                <w:szCs w:val="24"/>
                <w:lang w:val="en-US"/>
              </w:rPr>
            </w:pPr>
            <w:r w:rsidRPr="00DA0498">
              <w:rPr>
                <w:i/>
                <w:iCs/>
                <w:sz w:val="24"/>
                <w:szCs w:val="24"/>
                <w:lang w:val="en-US"/>
              </w:rPr>
              <w:t xml:space="preserve">Ask everyone to get into 2 lines facing each other… </w:t>
            </w:r>
          </w:p>
          <w:p w:rsidR="00DA0498" w:rsidRPr="00DA0498" w:rsidRDefault="00DA0498" w:rsidP="00DA0498">
            <w:pPr>
              <w:widowControl w:val="0"/>
              <w:spacing w:line="240" w:lineRule="auto"/>
              <w:rPr>
                <w:i/>
                <w:sz w:val="24"/>
                <w:szCs w:val="24"/>
                <w:lang w:val="en-US"/>
              </w:rPr>
            </w:pPr>
            <w:r w:rsidRPr="00DA0498">
              <w:rPr>
                <w:i/>
                <w:iCs/>
                <w:sz w:val="24"/>
                <w:szCs w:val="24"/>
                <w:lang w:val="en-US"/>
              </w:rPr>
              <w:t xml:space="preserve">People facing each other (1 on 1) discuss Question #1 for 2 minutes. </w:t>
            </w:r>
          </w:p>
          <w:p w:rsidR="00DA0498" w:rsidRPr="00DA0498" w:rsidRDefault="00255C21" w:rsidP="00DA0498">
            <w:pPr>
              <w:widowControl w:val="0"/>
              <w:spacing w:line="240" w:lineRule="auto"/>
              <w:rPr>
                <w:i/>
                <w:sz w:val="24"/>
                <w:szCs w:val="24"/>
                <w:lang w:val="en-US"/>
              </w:rPr>
            </w:pPr>
            <w:r>
              <w:rPr>
                <w:i/>
                <w:iCs/>
                <w:sz w:val="24"/>
                <w:szCs w:val="24"/>
                <w:lang w:val="en-US"/>
              </w:rPr>
              <w:t xml:space="preserve">Pause the conversation* </w:t>
            </w:r>
            <w:r w:rsidR="00DA0498" w:rsidRPr="00DA0498">
              <w:rPr>
                <w:i/>
                <w:iCs/>
                <w:sz w:val="24"/>
                <w:szCs w:val="24"/>
                <w:lang w:val="en-US"/>
              </w:rPr>
              <w:t xml:space="preserve">and ask </w:t>
            </w:r>
            <w:proofErr w:type="gramStart"/>
            <w:r w:rsidR="00DA0498" w:rsidRPr="00DA0498">
              <w:rPr>
                <w:i/>
                <w:iCs/>
                <w:sz w:val="24"/>
                <w:szCs w:val="24"/>
                <w:lang w:val="en-US"/>
              </w:rPr>
              <w:t>for volunteers</w:t>
            </w:r>
            <w:proofErr w:type="gramEnd"/>
            <w:r w:rsidR="00DA0498" w:rsidRPr="00DA0498">
              <w:rPr>
                <w:i/>
                <w:iCs/>
                <w:sz w:val="24"/>
                <w:szCs w:val="24"/>
                <w:lang w:val="en-US"/>
              </w:rPr>
              <w:t xml:space="preserve"> to share out something they learne</w:t>
            </w:r>
            <w:r>
              <w:rPr>
                <w:i/>
                <w:iCs/>
                <w:sz w:val="24"/>
                <w:szCs w:val="24"/>
                <w:lang w:val="en-US"/>
              </w:rPr>
              <w:t>d. Do this for about 1 minutes.</w:t>
            </w:r>
          </w:p>
          <w:p w:rsidR="00255C21" w:rsidRDefault="00DA0498" w:rsidP="00DA0498">
            <w:pPr>
              <w:widowControl w:val="0"/>
              <w:spacing w:line="240" w:lineRule="auto"/>
              <w:rPr>
                <w:i/>
                <w:iCs/>
                <w:sz w:val="24"/>
                <w:szCs w:val="24"/>
                <w:lang w:val="en-US"/>
              </w:rPr>
            </w:pPr>
            <w:r w:rsidRPr="00DA0498">
              <w:rPr>
                <w:i/>
                <w:iCs/>
                <w:sz w:val="24"/>
                <w:szCs w:val="24"/>
                <w:lang w:val="en-US"/>
              </w:rPr>
              <w:t xml:space="preserve">Then one line stays in same order, but In the second line, ask the first person to go to the end of their own line and everyone else takes </w:t>
            </w:r>
            <w:proofErr w:type="gramStart"/>
            <w:r w:rsidRPr="00DA0498">
              <w:rPr>
                <w:i/>
                <w:iCs/>
                <w:sz w:val="24"/>
                <w:szCs w:val="24"/>
                <w:lang w:val="en-US"/>
              </w:rPr>
              <w:t>one step</w:t>
            </w:r>
            <w:proofErr w:type="gramEnd"/>
            <w:r w:rsidRPr="00DA0498">
              <w:rPr>
                <w:i/>
                <w:iCs/>
                <w:sz w:val="24"/>
                <w:szCs w:val="24"/>
                <w:lang w:val="en-US"/>
              </w:rPr>
              <w:t xml:space="preserve"> over to pair up with a new partner.  Repeat with second question, etc. </w:t>
            </w:r>
          </w:p>
          <w:p w:rsidR="00255C21" w:rsidRDefault="00255C21" w:rsidP="00DA0498">
            <w:pPr>
              <w:widowControl w:val="0"/>
              <w:spacing w:line="240" w:lineRule="auto"/>
              <w:rPr>
                <w:i/>
                <w:iCs/>
                <w:sz w:val="24"/>
                <w:szCs w:val="24"/>
                <w:lang w:val="en-US"/>
              </w:rPr>
            </w:pPr>
            <w:r>
              <w:rPr>
                <w:i/>
                <w:iCs/>
                <w:sz w:val="24"/>
                <w:szCs w:val="24"/>
                <w:lang w:val="en-US"/>
              </w:rPr>
              <w:t xml:space="preserve">Note:  This slide has animation set up so you can show one question at a time. </w:t>
            </w:r>
          </w:p>
          <w:p w:rsidR="00DA0498" w:rsidRPr="00DA0498" w:rsidRDefault="00255C21" w:rsidP="00255C21">
            <w:pPr>
              <w:widowControl w:val="0"/>
              <w:spacing w:line="240" w:lineRule="auto"/>
              <w:rPr>
                <w:i/>
                <w:sz w:val="24"/>
                <w:szCs w:val="24"/>
                <w:lang w:val="en-US"/>
              </w:rPr>
            </w:pPr>
            <w:r>
              <w:rPr>
                <w:i/>
                <w:iCs/>
                <w:sz w:val="24"/>
                <w:szCs w:val="24"/>
                <w:lang w:val="en-US"/>
              </w:rPr>
              <w:t>* One quiet but effective way to tell people it’s time to stop talking is to tell them you will start at one end of a row and pat the first person’s arm and when they feel that touch they stop talking immediately.  That person does the same to their neighbor and so on until everyone has stopped talking.  Then do the report out and repeat.</w:t>
            </w:r>
            <w:r w:rsidR="00DA0498" w:rsidRPr="00DA0498">
              <w:rPr>
                <w:i/>
                <w:iCs/>
                <w:sz w:val="24"/>
                <w:szCs w:val="24"/>
                <w:lang w:val="en-US"/>
              </w:rPr>
              <w:t>]</w:t>
            </w:r>
          </w:p>
        </w:tc>
      </w:tr>
      <w:tr w:rsidR="00DA0498">
        <w:tc>
          <w:tcPr>
            <w:tcW w:w="1095" w:type="dxa"/>
            <w:shd w:val="clear" w:color="auto" w:fill="auto"/>
            <w:tcMar>
              <w:top w:w="100" w:type="dxa"/>
              <w:left w:w="100" w:type="dxa"/>
              <w:bottom w:w="100" w:type="dxa"/>
              <w:right w:w="100" w:type="dxa"/>
            </w:tcMar>
          </w:tcPr>
          <w:p w:rsidR="00DA0498" w:rsidRDefault="00DA0498" w:rsidP="00DA0498">
            <w:pPr>
              <w:widowControl w:val="0"/>
              <w:pBdr>
                <w:top w:val="nil"/>
                <w:left w:val="nil"/>
                <w:bottom w:val="nil"/>
                <w:right w:val="nil"/>
                <w:between w:val="nil"/>
              </w:pBdr>
              <w:spacing w:line="240" w:lineRule="auto"/>
              <w:rPr>
                <w:sz w:val="24"/>
                <w:szCs w:val="24"/>
              </w:rPr>
            </w:pPr>
            <w:r>
              <w:rPr>
                <w:sz w:val="24"/>
                <w:szCs w:val="24"/>
              </w:rPr>
              <w:t>Slide 45</w:t>
            </w:r>
          </w:p>
        </w:tc>
        <w:tc>
          <w:tcPr>
            <w:tcW w:w="8265" w:type="dxa"/>
            <w:shd w:val="clear" w:color="auto" w:fill="auto"/>
            <w:tcMar>
              <w:top w:w="100" w:type="dxa"/>
              <w:left w:w="100" w:type="dxa"/>
              <w:bottom w:w="100" w:type="dxa"/>
              <w:right w:w="100" w:type="dxa"/>
            </w:tcMar>
          </w:tcPr>
          <w:p w:rsidR="00DA0498" w:rsidRDefault="00DA0498" w:rsidP="00DA0498">
            <w:pPr>
              <w:widowControl w:val="0"/>
              <w:spacing w:line="240" w:lineRule="auto"/>
              <w:rPr>
                <w:i/>
                <w:sz w:val="24"/>
                <w:szCs w:val="24"/>
              </w:rPr>
            </w:pPr>
            <w:r>
              <w:rPr>
                <w:i/>
                <w:sz w:val="24"/>
                <w:szCs w:val="24"/>
              </w:rPr>
              <w:t>-- [Transition Slide with Agenda] --</w:t>
            </w:r>
          </w:p>
        </w:tc>
      </w:tr>
      <w:tr w:rsidR="00DA0498">
        <w:trPr>
          <w:trHeight w:val="540"/>
        </w:trPr>
        <w:tc>
          <w:tcPr>
            <w:tcW w:w="1095" w:type="dxa"/>
            <w:shd w:val="clear" w:color="auto" w:fill="auto"/>
            <w:tcMar>
              <w:top w:w="100" w:type="dxa"/>
              <w:left w:w="100" w:type="dxa"/>
              <w:bottom w:w="100" w:type="dxa"/>
              <w:right w:w="100" w:type="dxa"/>
            </w:tcMar>
          </w:tcPr>
          <w:p w:rsidR="00DA0498" w:rsidRDefault="00DA0498" w:rsidP="00DA0498">
            <w:pPr>
              <w:widowControl w:val="0"/>
              <w:spacing w:line="240" w:lineRule="auto"/>
              <w:rPr>
                <w:sz w:val="24"/>
                <w:szCs w:val="24"/>
              </w:rPr>
            </w:pPr>
            <w:r>
              <w:rPr>
                <w:sz w:val="24"/>
                <w:szCs w:val="24"/>
              </w:rPr>
              <w:t>Slide 46</w:t>
            </w:r>
          </w:p>
        </w:tc>
        <w:tc>
          <w:tcPr>
            <w:tcW w:w="8265" w:type="dxa"/>
            <w:shd w:val="clear" w:color="auto" w:fill="auto"/>
            <w:tcMar>
              <w:top w:w="100" w:type="dxa"/>
              <w:left w:w="100" w:type="dxa"/>
              <w:bottom w:w="100" w:type="dxa"/>
              <w:right w:w="100" w:type="dxa"/>
            </w:tcMar>
          </w:tcPr>
          <w:p w:rsidR="00DA0498" w:rsidRDefault="00DA0498" w:rsidP="00DA0498">
            <w:pPr>
              <w:widowControl w:val="0"/>
              <w:spacing w:line="240" w:lineRule="auto"/>
              <w:rPr>
                <w:sz w:val="24"/>
                <w:szCs w:val="24"/>
              </w:rPr>
            </w:pPr>
            <w:r>
              <w:rPr>
                <w:sz w:val="24"/>
                <w:szCs w:val="24"/>
              </w:rPr>
              <w:t xml:space="preserve">Now </w:t>
            </w:r>
            <w:proofErr w:type="gramStart"/>
            <w:r>
              <w:rPr>
                <w:sz w:val="24"/>
                <w:szCs w:val="24"/>
              </w:rPr>
              <w:t>we’re</w:t>
            </w:r>
            <w:proofErr w:type="gramEnd"/>
            <w:r>
              <w:rPr>
                <w:sz w:val="24"/>
                <w:szCs w:val="24"/>
              </w:rPr>
              <w:t xml:space="preserve"> going to talk a bit about educational resources that were influenced by the framework; applications of the framework in formal and informal education; as well as other impacts both here in the US and abroad. </w:t>
            </w:r>
          </w:p>
        </w:tc>
      </w:tr>
      <w:tr w:rsidR="00DA0498">
        <w:trPr>
          <w:trHeight w:val="540"/>
        </w:trPr>
        <w:tc>
          <w:tcPr>
            <w:tcW w:w="1095" w:type="dxa"/>
            <w:shd w:val="clear" w:color="auto" w:fill="auto"/>
            <w:tcMar>
              <w:top w:w="100" w:type="dxa"/>
              <w:left w:w="100" w:type="dxa"/>
              <w:bottom w:w="100" w:type="dxa"/>
              <w:right w:w="100" w:type="dxa"/>
            </w:tcMar>
          </w:tcPr>
          <w:p w:rsidR="00DA0498" w:rsidRDefault="00DA0498" w:rsidP="00DA0498">
            <w:pPr>
              <w:widowControl w:val="0"/>
              <w:spacing w:line="240" w:lineRule="auto"/>
              <w:rPr>
                <w:sz w:val="24"/>
                <w:szCs w:val="24"/>
              </w:rPr>
            </w:pPr>
            <w:r>
              <w:rPr>
                <w:sz w:val="24"/>
                <w:szCs w:val="24"/>
              </w:rPr>
              <w:t>Slide 47</w:t>
            </w:r>
          </w:p>
        </w:tc>
        <w:tc>
          <w:tcPr>
            <w:tcW w:w="8265" w:type="dxa"/>
            <w:shd w:val="clear" w:color="auto" w:fill="auto"/>
            <w:tcMar>
              <w:top w:w="100" w:type="dxa"/>
              <w:left w:w="100" w:type="dxa"/>
              <w:bottom w:w="100" w:type="dxa"/>
              <w:right w:w="100" w:type="dxa"/>
            </w:tcMar>
          </w:tcPr>
          <w:p w:rsidR="00DA0498" w:rsidRDefault="00DA0498" w:rsidP="00DA0498">
            <w:pPr>
              <w:widowControl w:val="0"/>
              <w:spacing w:line="240" w:lineRule="auto"/>
              <w:rPr>
                <w:sz w:val="24"/>
                <w:szCs w:val="24"/>
              </w:rPr>
            </w:pPr>
            <w:r>
              <w:rPr>
                <w:sz w:val="24"/>
                <w:szCs w:val="24"/>
              </w:rPr>
              <w:t xml:space="preserve">If you need refresher of the material we just covered, the first two recorded webinars in this series will provide that and will allow you more time to explore these elements of the framework in more detail; Webinar 3 focuses more on applications both in formal K-12 and informal education, some of which we’ll talk about in few minutes.  </w:t>
            </w:r>
          </w:p>
          <w:p w:rsidR="00DA0498" w:rsidRDefault="00DA0498" w:rsidP="00DA0498">
            <w:pPr>
              <w:widowControl w:val="0"/>
              <w:spacing w:line="240" w:lineRule="auto"/>
              <w:rPr>
                <w:sz w:val="24"/>
                <w:szCs w:val="24"/>
              </w:rPr>
            </w:pPr>
          </w:p>
        </w:tc>
      </w:tr>
      <w:tr w:rsidR="00DA0498">
        <w:tc>
          <w:tcPr>
            <w:tcW w:w="1095" w:type="dxa"/>
            <w:shd w:val="clear" w:color="auto" w:fill="auto"/>
            <w:tcMar>
              <w:top w:w="100" w:type="dxa"/>
              <w:left w:w="100" w:type="dxa"/>
              <w:bottom w:w="100" w:type="dxa"/>
              <w:right w:w="100" w:type="dxa"/>
            </w:tcMar>
          </w:tcPr>
          <w:p w:rsidR="00DA0498" w:rsidRDefault="00DA0498" w:rsidP="00DA0498">
            <w:pPr>
              <w:widowControl w:val="0"/>
              <w:pBdr>
                <w:top w:val="nil"/>
                <w:left w:val="nil"/>
                <w:bottom w:val="nil"/>
                <w:right w:val="nil"/>
                <w:between w:val="nil"/>
              </w:pBdr>
              <w:spacing w:line="240" w:lineRule="auto"/>
              <w:rPr>
                <w:sz w:val="24"/>
                <w:szCs w:val="24"/>
              </w:rPr>
            </w:pPr>
            <w:r>
              <w:rPr>
                <w:sz w:val="24"/>
                <w:szCs w:val="24"/>
              </w:rPr>
              <w:t>Slide 48</w:t>
            </w:r>
          </w:p>
        </w:tc>
        <w:tc>
          <w:tcPr>
            <w:tcW w:w="8265" w:type="dxa"/>
            <w:shd w:val="clear" w:color="auto" w:fill="auto"/>
            <w:tcMar>
              <w:top w:w="100" w:type="dxa"/>
              <w:left w:w="100" w:type="dxa"/>
              <w:bottom w:w="100" w:type="dxa"/>
              <w:right w:w="100" w:type="dxa"/>
            </w:tcMar>
          </w:tcPr>
          <w:p w:rsidR="00DA0498" w:rsidRDefault="00DA0498" w:rsidP="00DA0498">
            <w:pPr>
              <w:widowControl w:val="0"/>
              <w:spacing w:line="240" w:lineRule="auto"/>
              <w:rPr>
                <w:sz w:val="24"/>
                <w:szCs w:val="24"/>
              </w:rPr>
            </w:pPr>
            <w:r>
              <w:rPr>
                <w:sz w:val="24"/>
                <w:szCs w:val="24"/>
              </w:rPr>
              <w:t xml:space="preserve">These are examples of Resources that </w:t>
            </w:r>
            <w:proofErr w:type="gramStart"/>
            <w:r>
              <w:rPr>
                <w:sz w:val="24"/>
                <w:szCs w:val="24"/>
              </w:rPr>
              <w:t>have been informed</w:t>
            </w:r>
            <w:proofErr w:type="gramEnd"/>
            <w:r>
              <w:rPr>
                <w:sz w:val="24"/>
                <w:szCs w:val="24"/>
              </w:rPr>
              <w:t xml:space="preserve"> by the ocean literacy framework and are strongly aligned to the NRC’s </w:t>
            </w:r>
            <w:r>
              <w:rPr>
                <w:i/>
                <w:sz w:val="24"/>
                <w:szCs w:val="24"/>
              </w:rPr>
              <w:t>A</w:t>
            </w:r>
            <w:r>
              <w:rPr>
                <w:sz w:val="24"/>
                <w:szCs w:val="24"/>
              </w:rPr>
              <w:t xml:space="preserve"> </w:t>
            </w:r>
            <w:r>
              <w:rPr>
                <w:i/>
                <w:sz w:val="24"/>
                <w:szCs w:val="24"/>
              </w:rPr>
              <w:t>Framework for K-12 Science Education</w:t>
            </w:r>
            <w:r>
              <w:rPr>
                <w:sz w:val="24"/>
                <w:szCs w:val="24"/>
              </w:rPr>
              <w:t xml:space="preserve"> as well as the Next Generation Science Standards. </w:t>
            </w:r>
          </w:p>
          <w:p w:rsidR="00DA0498" w:rsidRDefault="00DA0498" w:rsidP="00DA0498">
            <w:pPr>
              <w:widowControl w:val="0"/>
              <w:spacing w:line="240" w:lineRule="auto"/>
              <w:rPr>
                <w:sz w:val="24"/>
                <w:szCs w:val="24"/>
              </w:rPr>
            </w:pPr>
            <w:r>
              <w:rPr>
                <w:sz w:val="24"/>
                <w:szCs w:val="24"/>
              </w:rPr>
              <w:lastRenderedPageBreak/>
              <w:t xml:space="preserve">Ask the audience: What are some others that you know </w:t>
            </w:r>
            <w:proofErr w:type="gramStart"/>
            <w:r>
              <w:rPr>
                <w:sz w:val="24"/>
                <w:szCs w:val="24"/>
              </w:rPr>
              <w:t>of ?</w:t>
            </w:r>
            <w:proofErr w:type="gramEnd"/>
            <w:r>
              <w:rPr>
                <w:sz w:val="24"/>
                <w:szCs w:val="24"/>
              </w:rPr>
              <w:t xml:space="preserve">  </w:t>
            </w:r>
          </w:p>
          <w:p w:rsidR="00DA0498" w:rsidRDefault="00DA0498" w:rsidP="00DA0498">
            <w:pPr>
              <w:widowControl w:val="0"/>
              <w:spacing w:line="240" w:lineRule="auto"/>
              <w:rPr>
                <w:sz w:val="24"/>
                <w:szCs w:val="24"/>
              </w:rPr>
            </w:pPr>
          </w:p>
          <w:p w:rsidR="00DA0498" w:rsidRDefault="00DA0498" w:rsidP="00DA0498">
            <w:pPr>
              <w:widowControl w:val="0"/>
              <w:spacing w:line="240" w:lineRule="auto"/>
              <w:rPr>
                <w:sz w:val="24"/>
                <w:szCs w:val="24"/>
              </w:rPr>
            </w:pPr>
            <w:r>
              <w:rPr>
                <w:sz w:val="24"/>
                <w:szCs w:val="24"/>
              </w:rPr>
              <w:t xml:space="preserve">The </w:t>
            </w:r>
            <w:hyperlink r:id="rId12">
              <w:r>
                <w:rPr>
                  <w:color w:val="F49100"/>
                  <w:sz w:val="24"/>
                  <w:szCs w:val="24"/>
                  <w:u w:val="single"/>
                </w:rPr>
                <w:t>Ocean Sciences Sequence curriculum</w:t>
              </w:r>
            </w:hyperlink>
            <w:r>
              <w:rPr>
                <w:sz w:val="24"/>
                <w:szCs w:val="24"/>
              </w:rPr>
              <w:t xml:space="preserve"> (OSS) for grades 3-5 and 6-8 is a collaboration between MARE, GEMS (Great Explorations in Math and Science), Rutgers University, and NOAA Scientists - Available through the Lawrence Hall of Science.  These sequences will provide educators the tools to teach essential science concepts in the unique and important context of ocean science.</w:t>
            </w:r>
          </w:p>
          <w:p w:rsidR="00DA0498" w:rsidRDefault="00DA0498" w:rsidP="00DA0498">
            <w:pPr>
              <w:widowControl w:val="0"/>
              <w:spacing w:line="240" w:lineRule="auto"/>
              <w:rPr>
                <w:sz w:val="24"/>
                <w:szCs w:val="24"/>
              </w:rPr>
            </w:pPr>
          </w:p>
          <w:p w:rsidR="00DA0498" w:rsidRDefault="00DA0498" w:rsidP="00DA0498">
            <w:pPr>
              <w:widowControl w:val="0"/>
              <w:spacing w:line="240" w:lineRule="auto"/>
              <w:rPr>
                <w:sz w:val="24"/>
                <w:szCs w:val="24"/>
              </w:rPr>
            </w:pPr>
            <w:r>
              <w:rPr>
                <w:sz w:val="24"/>
                <w:szCs w:val="24"/>
              </w:rPr>
              <w:t xml:space="preserve">Second examples is from University of Hawaii’s Curriculum Research and Development Group and is available through that program.  </w:t>
            </w:r>
          </w:p>
        </w:tc>
      </w:tr>
      <w:tr w:rsidR="00DA0498">
        <w:tc>
          <w:tcPr>
            <w:tcW w:w="1095" w:type="dxa"/>
            <w:shd w:val="clear" w:color="auto" w:fill="auto"/>
            <w:tcMar>
              <w:top w:w="100" w:type="dxa"/>
              <w:left w:w="100" w:type="dxa"/>
              <w:bottom w:w="100" w:type="dxa"/>
              <w:right w:w="100" w:type="dxa"/>
            </w:tcMar>
          </w:tcPr>
          <w:p w:rsidR="00DA0498" w:rsidRDefault="00DA0498" w:rsidP="00DA0498">
            <w:pPr>
              <w:widowControl w:val="0"/>
              <w:pBdr>
                <w:top w:val="nil"/>
                <w:left w:val="nil"/>
                <w:bottom w:val="nil"/>
                <w:right w:val="nil"/>
                <w:between w:val="nil"/>
              </w:pBdr>
              <w:spacing w:line="240" w:lineRule="auto"/>
              <w:rPr>
                <w:sz w:val="24"/>
                <w:szCs w:val="24"/>
              </w:rPr>
            </w:pPr>
            <w:r>
              <w:rPr>
                <w:sz w:val="24"/>
                <w:szCs w:val="24"/>
              </w:rPr>
              <w:lastRenderedPageBreak/>
              <w:t>Slide 49</w:t>
            </w:r>
          </w:p>
        </w:tc>
        <w:tc>
          <w:tcPr>
            <w:tcW w:w="8265" w:type="dxa"/>
            <w:shd w:val="clear" w:color="auto" w:fill="auto"/>
            <w:tcMar>
              <w:top w:w="100" w:type="dxa"/>
              <w:left w:w="100" w:type="dxa"/>
              <w:bottom w:w="100" w:type="dxa"/>
              <w:right w:w="100" w:type="dxa"/>
            </w:tcMar>
          </w:tcPr>
          <w:p w:rsidR="00DA0498" w:rsidRDefault="00DA0498" w:rsidP="00DA0498">
            <w:pPr>
              <w:widowControl w:val="0"/>
              <w:numPr>
                <w:ilvl w:val="0"/>
                <w:numId w:val="12"/>
              </w:numPr>
              <w:spacing w:line="240" w:lineRule="auto"/>
            </w:pPr>
            <w:r>
              <w:rPr>
                <w:sz w:val="24"/>
                <w:szCs w:val="24"/>
              </w:rPr>
              <w:t>In addition to influencing the content of instructional materials - such as the examples just mentioned - the OL framework was available to writers of the National Research Council’s</w:t>
            </w:r>
            <w:r>
              <w:rPr>
                <w:color w:val="9900FF"/>
                <w:sz w:val="24"/>
                <w:szCs w:val="24"/>
              </w:rPr>
              <w:t xml:space="preserve"> </w:t>
            </w:r>
            <w:r>
              <w:rPr>
                <w:sz w:val="24"/>
                <w:szCs w:val="24"/>
              </w:rPr>
              <w:t xml:space="preserve">2012 publication “A Framework for K-12 Science Education: Practices, Crosscutting Concepts, and Core Ideas” as well as to the writers of the NGSS.  </w:t>
            </w:r>
          </w:p>
          <w:p w:rsidR="00DA0498" w:rsidRDefault="00DA0498" w:rsidP="00DA0498">
            <w:pPr>
              <w:widowControl w:val="0"/>
              <w:spacing w:line="240" w:lineRule="auto"/>
              <w:ind w:left="720"/>
              <w:rPr>
                <w:sz w:val="24"/>
                <w:szCs w:val="24"/>
              </w:rPr>
            </w:pPr>
          </w:p>
          <w:p w:rsidR="00DA0498" w:rsidRDefault="00DA0498" w:rsidP="00DA0498">
            <w:pPr>
              <w:widowControl w:val="0"/>
              <w:numPr>
                <w:ilvl w:val="0"/>
                <w:numId w:val="12"/>
              </w:numPr>
              <w:spacing w:line="240" w:lineRule="auto"/>
            </w:pPr>
            <w:r>
              <w:rPr>
                <w:sz w:val="24"/>
                <w:szCs w:val="24"/>
              </w:rPr>
              <w:t>NMEA/COSEE/NOAA/Sea Grant members used it as a guide for providing feedback during the public comment periods for the development of both the NRC Framework and the Next Generation Science Standards.</w:t>
            </w:r>
          </w:p>
          <w:p w:rsidR="00DA0498" w:rsidRDefault="00DA0498" w:rsidP="00DA0498">
            <w:pPr>
              <w:widowControl w:val="0"/>
              <w:spacing w:line="240" w:lineRule="auto"/>
              <w:ind w:left="720"/>
              <w:rPr>
                <w:sz w:val="24"/>
                <w:szCs w:val="24"/>
              </w:rPr>
            </w:pPr>
          </w:p>
          <w:p w:rsidR="00DA0498" w:rsidRDefault="00DA0498" w:rsidP="00DA0498">
            <w:pPr>
              <w:widowControl w:val="0"/>
              <w:numPr>
                <w:ilvl w:val="0"/>
                <w:numId w:val="12"/>
              </w:numPr>
              <w:spacing w:line="240" w:lineRule="auto"/>
            </w:pPr>
            <w:r>
              <w:rPr>
                <w:sz w:val="24"/>
                <w:szCs w:val="24"/>
              </w:rPr>
              <w:t xml:space="preserve">It remains a tool for state science &amp; environmental education standards committees to include ocean sciences in development or revision of standards. </w:t>
            </w:r>
          </w:p>
          <w:p w:rsidR="00DA0498" w:rsidRDefault="00DA0498" w:rsidP="00DA0498">
            <w:pPr>
              <w:widowControl w:val="0"/>
              <w:spacing w:line="240" w:lineRule="auto"/>
              <w:ind w:left="720"/>
              <w:rPr>
                <w:sz w:val="24"/>
                <w:szCs w:val="24"/>
              </w:rPr>
            </w:pPr>
          </w:p>
          <w:p w:rsidR="00DA0498" w:rsidRDefault="00DA0498" w:rsidP="00DA0498">
            <w:pPr>
              <w:widowControl w:val="0"/>
              <w:numPr>
                <w:ilvl w:val="0"/>
                <w:numId w:val="12"/>
              </w:numPr>
              <w:spacing w:line="240" w:lineRule="auto"/>
            </w:pPr>
            <w:r>
              <w:rPr>
                <w:sz w:val="24"/>
                <w:szCs w:val="24"/>
              </w:rPr>
              <w:t xml:space="preserve">The OL framework has proven to be flexible and </w:t>
            </w:r>
            <w:proofErr w:type="gramStart"/>
            <w:r>
              <w:rPr>
                <w:sz w:val="24"/>
                <w:szCs w:val="24"/>
              </w:rPr>
              <w:t>somewhat universal</w:t>
            </w:r>
            <w:proofErr w:type="gramEnd"/>
            <w:r>
              <w:rPr>
                <w:sz w:val="24"/>
                <w:szCs w:val="24"/>
              </w:rPr>
              <w:t xml:space="preserve"> although US-based. </w:t>
            </w:r>
            <w:r>
              <w:rPr>
                <w:sz w:val="24"/>
                <w:szCs w:val="24"/>
              </w:rPr>
              <w:br/>
            </w:r>
          </w:p>
          <w:p w:rsidR="00DA0498" w:rsidRPr="006C2802" w:rsidRDefault="00DA0498" w:rsidP="00DA0498">
            <w:pPr>
              <w:widowControl w:val="0"/>
              <w:numPr>
                <w:ilvl w:val="0"/>
                <w:numId w:val="12"/>
              </w:numPr>
              <w:spacing w:line="240" w:lineRule="auto"/>
              <w:rPr>
                <w:sz w:val="24"/>
                <w:szCs w:val="24"/>
              </w:rPr>
            </w:pPr>
            <w:r w:rsidRPr="006C2802">
              <w:rPr>
                <w:sz w:val="24"/>
                <w:szCs w:val="24"/>
              </w:rPr>
              <w:t>Other communities, cultures have been able to use this framework and modify it but still keep the general idea intact</w:t>
            </w:r>
            <w:r>
              <w:rPr>
                <w:sz w:val="24"/>
                <w:szCs w:val="24"/>
              </w:rPr>
              <w:t xml:space="preserve">, in </w:t>
            </w:r>
            <w:r w:rsidRPr="006C2802">
              <w:rPr>
                <w:sz w:val="24"/>
                <w:szCs w:val="24"/>
              </w:rPr>
              <w:t xml:space="preserve">addition </w:t>
            </w:r>
            <w:r>
              <w:rPr>
                <w:sz w:val="24"/>
                <w:szCs w:val="24"/>
              </w:rPr>
              <w:t xml:space="preserve">to translating the guide </w:t>
            </w:r>
            <w:r w:rsidRPr="006C2802">
              <w:rPr>
                <w:sz w:val="24"/>
                <w:szCs w:val="24"/>
              </w:rPr>
              <w:t xml:space="preserve">into multiple </w:t>
            </w:r>
            <w:r w:rsidRPr="006C2802">
              <w:rPr>
                <w:color w:val="000000" w:themeColor="text1"/>
                <w:sz w:val="24"/>
                <w:szCs w:val="24"/>
              </w:rPr>
              <w:t>languages (e.g., Portuguese, Chinese, Japanese, Spanish, etc.)</w:t>
            </w:r>
            <w:r w:rsidRPr="006C2802">
              <w:rPr>
                <w:color w:val="000000" w:themeColor="text1"/>
                <w:sz w:val="24"/>
                <w:szCs w:val="24"/>
              </w:rPr>
              <w:br/>
            </w:r>
          </w:p>
          <w:p w:rsidR="00DA0498" w:rsidRDefault="00DA0498" w:rsidP="00DA0498">
            <w:pPr>
              <w:widowControl w:val="0"/>
              <w:numPr>
                <w:ilvl w:val="0"/>
                <w:numId w:val="12"/>
              </w:numPr>
              <w:spacing w:line="240" w:lineRule="auto"/>
            </w:pPr>
            <w:r>
              <w:rPr>
                <w:sz w:val="24"/>
                <w:szCs w:val="24"/>
              </w:rPr>
              <w:t xml:space="preserve">Just as important as the translations of the Guide into other languages, the curriculum and instruction in other countries </w:t>
            </w:r>
            <w:proofErr w:type="gramStart"/>
            <w:r>
              <w:rPr>
                <w:sz w:val="24"/>
                <w:szCs w:val="24"/>
              </w:rPr>
              <w:t>has also been informed</w:t>
            </w:r>
            <w:proofErr w:type="gramEnd"/>
            <w:r>
              <w:rPr>
                <w:sz w:val="24"/>
                <w:szCs w:val="24"/>
              </w:rPr>
              <w:t xml:space="preserve"> by the OL framework.  We know of specific examples in China, Japan and Taiwan where this has occurred. </w:t>
            </w:r>
          </w:p>
          <w:p w:rsidR="00DA0498" w:rsidRDefault="00DA0498" w:rsidP="00DA0498">
            <w:pPr>
              <w:widowControl w:val="0"/>
              <w:numPr>
                <w:ilvl w:val="1"/>
                <w:numId w:val="12"/>
              </w:numPr>
              <w:spacing w:line="240" w:lineRule="auto"/>
            </w:pPr>
            <w:r>
              <w:rPr>
                <w:sz w:val="24"/>
                <w:szCs w:val="24"/>
              </w:rPr>
              <w:t xml:space="preserve">In Japan, a curriculum for a </w:t>
            </w:r>
            <w:proofErr w:type="spellStart"/>
            <w:r>
              <w:rPr>
                <w:sz w:val="24"/>
                <w:szCs w:val="24"/>
              </w:rPr>
              <w:t>Masters</w:t>
            </w:r>
            <w:proofErr w:type="spellEnd"/>
            <w:r>
              <w:rPr>
                <w:sz w:val="24"/>
                <w:szCs w:val="24"/>
              </w:rPr>
              <w:t xml:space="preserve"> degree program…</w:t>
            </w:r>
          </w:p>
          <w:p w:rsidR="00DA0498" w:rsidRDefault="00DA0498" w:rsidP="00DA0498">
            <w:pPr>
              <w:widowControl w:val="0"/>
              <w:numPr>
                <w:ilvl w:val="1"/>
                <w:numId w:val="12"/>
              </w:numPr>
              <w:spacing w:line="240" w:lineRule="auto"/>
            </w:pPr>
            <w:r>
              <w:rPr>
                <w:sz w:val="24"/>
                <w:szCs w:val="24"/>
              </w:rPr>
              <w:t xml:space="preserve">In China and Taiwan, they have established a national marine education curriculum based on it. </w:t>
            </w:r>
          </w:p>
          <w:p w:rsidR="00DA0498" w:rsidRDefault="00DA0498" w:rsidP="00DA0498">
            <w:pPr>
              <w:widowControl w:val="0"/>
              <w:spacing w:line="240" w:lineRule="auto"/>
              <w:ind w:left="720"/>
              <w:rPr>
                <w:sz w:val="24"/>
                <w:szCs w:val="24"/>
              </w:rPr>
            </w:pPr>
          </w:p>
          <w:p w:rsidR="00DA0498" w:rsidRDefault="00DA0498" w:rsidP="00DA0498">
            <w:pPr>
              <w:widowControl w:val="0"/>
              <w:numPr>
                <w:ilvl w:val="0"/>
                <w:numId w:val="12"/>
              </w:numPr>
              <w:spacing w:line="240" w:lineRule="auto"/>
            </w:pPr>
            <w:proofErr w:type="gramStart"/>
            <w:r>
              <w:rPr>
                <w:sz w:val="24"/>
                <w:szCs w:val="24"/>
              </w:rPr>
              <w:t>Also</w:t>
            </w:r>
            <w:proofErr w:type="gramEnd"/>
            <w:r>
              <w:rPr>
                <w:sz w:val="24"/>
                <w:szCs w:val="24"/>
              </w:rPr>
              <w:t xml:space="preserve">, Marine education advocates in South Africa have also recommended that their secondary school curriculum integrate the </w:t>
            </w:r>
            <w:r>
              <w:rPr>
                <w:sz w:val="24"/>
                <w:szCs w:val="24"/>
              </w:rPr>
              <w:lastRenderedPageBreak/>
              <w:t xml:space="preserve">concepts contained in the framework. </w:t>
            </w:r>
          </w:p>
        </w:tc>
      </w:tr>
      <w:tr w:rsidR="00DA0498">
        <w:tc>
          <w:tcPr>
            <w:tcW w:w="1095" w:type="dxa"/>
            <w:shd w:val="clear" w:color="auto" w:fill="auto"/>
            <w:tcMar>
              <w:top w:w="100" w:type="dxa"/>
              <w:left w:w="100" w:type="dxa"/>
              <w:bottom w:w="100" w:type="dxa"/>
              <w:right w:w="100" w:type="dxa"/>
            </w:tcMar>
          </w:tcPr>
          <w:p w:rsidR="00DA0498" w:rsidRDefault="00DA0498" w:rsidP="00DA0498">
            <w:pPr>
              <w:widowControl w:val="0"/>
              <w:pBdr>
                <w:top w:val="nil"/>
                <w:left w:val="nil"/>
                <w:bottom w:val="nil"/>
                <w:right w:val="nil"/>
                <w:between w:val="nil"/>
              </w:pBdr>
              <w:spacing w:line="240" w:lineRule="auto"/>
              <w:rPr>
                <w:sz w:val="24"/>
                <w:szCs w:val="24"/>
              </w:rPr>
            </w:pPr>
            <w:r>
              <w:rPr>
                <w:sz w:val="24"/>
                <w:szCs w:val="24"/>
              </w:rPr>
              <w:lastRenderedPageBreak/>
              <w:t>Slide 50</w:t>
            </w:r>
          </w:p>
        </w:tc>
        <w:tc>
          <w:tcPr>
            <w:tcW w:w="8265" w:type="dxa"/>
            <w:shd w:val="clear" w:color="auto" w:fill="auto"/>
            <w:tcMar>
              <w:top w:w="100" w:type="dxa"/>
              <w:left w:w="100" w:type="dxa"/>
              <w:bottom w:w="100" w:type="dxa"/>
              <w:right w:w="100" w:type="dxa"/>
            </w:tcMar>
          </w:tcPr>
          <w:p w:rsidR="00DA0498" w:rsidRDefault="00DA0498" w:rsidP="00DA0498">
            <w:pPr>
              <w:widowControl w:val="0"/>
              <w:spacing w:line="240" w:lineRule="auto"/>
              <w:rPr>
                <w:sz w:val="24"/>
                <w:szCs w:val="24"/>
              </w:rPr>
            </w:pPr>
            <w:proofErr w:type="gramStart"/>
            <w:r>
              <w:rPr>
                <w:sz w:val="24"/>
                <w:szCs w:val="24"/>
              </w:rPr>
              <w:t>Here’s</w:t>
            </w:r>
            <w:proofErr w:type="gramEnd"/>
            <w:r>
              <w:rPr>
                <w:sz w:val="24"/>
                <w:szCs w:val="24"/>
              </w:rPr>
              <w:t xml:space="preserve"> a brief list of other literacy frameworks that are modeled on the Ocean Literacy Guide: Definition with small number of big ideas, supported by smaller concepts.</w:t>
            </w:r>
          </w:p>
          <w:p w:rsidR="00DA0498" w:rsidRDefault="00DA0498" w:rsidP="00DA0498">
            <w:pPr>
              <w:widowControl w:val="0"/>
              <w:numPr>
                <w:ilvl w:val="0"/>
                <w:numId w:val="9"/>
              </w:numPr>
              <w:spacing w:line="240" w:lineRule="auto"/>
              <w:rPr>
                <w:color w:val="000000"/>
                <w:sz w:val="24"/>
                <w:szCs w:val="24"/>
              </w:rPr>
            </w:pPr>
            <w:r>
              <w:rPr>
                <w:sz w:val="24"/>
                <w:szCs w:val="24"/>
              </w:rPr>
              <w:t>Atmosphere</w:t>
            </w:r>
          </w:p>
          <w:p w:rsidR="00DA0498" w:rsidRDefault="00DA0498" w:rsidP="00DA0498">
            <w:pPr>
              <w:widowControl w:val="0"/>
              <w:numPr>
                <w:ilvl w:val="0"/>
                <w:numId w:val="9"/>
              </w:numPr>
              <w:spacing w:line="240" w:lineRule="auto"/>
              <w:rPr>
                <w:color w:val="000000"/>
                <w:sz w:val="24"/>
                <w:szCs w:val="24"/>
              </w:rPr>
            </w:pPr>
            <w:r>
              <w:rPr>
                <w:sz w:val="24"/>
                <w:szCs w:val="24"/>
              </w:rPr>
              <w:t>Climate</w:t>
            </w:r>
          </w:p>
          <w:p w:rsidR="00DA0498" w:rsidRDefault="00DA0498" w:rsidP="00DA0498">
            <w:pPr>
              <w:widowControl w:val="0"/>
              <w:numPr>
                <w:ilvl w:val="0"/>
                <w:numId w:val="9"/>
              </w:numPr>
              <w:spacing w:line="240" w:lineRule="auto"/>
              <w:rPr>
                <w:color w:val="000000"/>
                <w:sz w:val="24"/>
                <w:szCs w:val="24"/>
              </w:rPr>
            </w:pPr>
            <w:r>
              <w:rPr>
                <w:sz w:val="24"/>
                <w:szCs w:val="24"/>
              </w:rPr>
              <w:t>Earth Science</w:t>
            </w:r>
          </w:p>
          <w:p w:rsidR="00DA0498" w:rsidRDefault="00DA0498" w:rsidP="00DA0498">
            <w:pPr>
              <w:widowControl w:val="0"/>
              <w:numPr>
                <w:ilvl w:val="0"/>
                <w:numId w:val="9"/>
              </w:numPr>
              <w:spacing w:line="240" w:lineRule="auto"/>
              <w:rPr>
                <w:color w:val="000000"/>
                <w:sz w:val="24"/>
                <w:szCs w:val="24"/>
              </w:rPr>
            </w:pPr>
            <w:r>
              <w:rPr>
                <w:sz w:val="24"/>
                <w:szCs w:val="24"/>
              </w:rPr>
              <w:t>Energy</w:t>
            </w:r>
          </w:p>
          <w:p w:rsidR="00DA0498" w:rsidRDefault="00DA0498" w:rsidP="00DA0498">
            <w:pPr>
              <w:widowControl w:val="0"/>
              <w:numPr>
                <w:ilvl w:val="0"/>
                <w:numId w:val="9"/>
              </w:numPr>
              <w:spacing w:line="240" w:lineRule="auto"/>
              <w:rPr>
                <w:color w:val="000000"/>
                <w:sz w:val="24"/>
                <w:szCs w:val="24"/>
              </w:rPr>
            </w:pPr>
            <w:r>
              <w:rPr>
                <w:sz w:val="24"/>
                <w:szCs w:val="24"/>
              </w:rPr>
              <w:t>Estuary</w:t>
            </w:r>
          </w:p>
          <w:p w:rsidR="00DA0498" w:rsidRDefault="00DA0498" w:rsidP="00DA0498">
            <w:pPr>
              <w:widowControl w:val="0"/>
              <w:numPr>
                <w:ilvl w:val="0"/>
                <w:numId w:val="9"/>
              </w:numPr>
              <w:spacing w:line="240" w:lineRule="auto"/>
              <w:rPr>
                <w:color w:val="000000"/>
                <w:sz w:val="24"/>
                <w:szCs w:val="24"/>
              </w:rPr>
            </w:pPr>
            <w:r>
              <w:rPr>
                <w:sz w:val="24"/>
                <w:szCs w:val="24"/>
              </w:rPr>
              <w:t>Great Lakes</w:t>
            </w:r>
          </w:p>
          <w:p w:rsidR="00DA0498" w:rsidRDefault="00DA0498" w:rsidP="00DA0498">
            <w:pPr>
              <w:widowControl w:val="0"/>
              <w:numPr>
                <w:ilvl w:val="0"/>
                <w:numId w:val="9"/>
              </w:numPr>
              <w:spacing w:line="240" w:lineRule="auto"/>
              <w:rPr>
                <w:color w:val="000000"/>
                <w:sz w:val="24"/>
                <w:szCs w:val="24"/>
              </w:rPr>
            </w:pPr>
            <w:r>
              <w:rPr>
                <w:sz w:val="24"/>
                <w:szCs w:val="24"/>
              </w:rPr>
              <w:t>Lake Erie</w:t>
            </w:r>
          </w:p>
          <w:p w:rsidR="00DA0498" w:rsidRDefault="00DA0498" w:rsidP="00DA0498">
            <w:pPr>
              <w:widowControl w:val="0"/>
              <w:numPr>
                <w:ilvl w:val="0"/>
                <w:numId w:val="9"/>
              </w:numPr>
              <w:spacing w:line="240" w:lineRule="auto"/>
              <w:rPr>
                <w:color w:val="000000"/>
                <w:sz w:val="24"/>
                <w:szCs w:val="24"/>
              </w:rPr>
            </w:pPr>
            <w:r>
              <w:rPr>
                <w:sz w:val="24"/>
                <w:szCs w:val="24"/>
              </w:rPr>
              <w:t>Microbial Ocean Science</w:t>
            </w:r>
          </w:p>
          <w:p w:rsidR="00DA0498" w:rsidRDefault="00DA0498" w:rsidP="00DA0498">
            <w:pPr>
              <w:widowControl w:val="0"/>
              <w:numPr>
                <w:ilvl w:val="0"/>
                <w:numId w:val="9"/>
              </w:numPr>
              <w:spacing w:line="240" w:lineRule="auto"/>
              <w:rPr>
                <w:color w:val="000000"/>
                <w:sz w:val="24"/>
                <w:szCs w:val="24"/>
              </w:rPr>
            </w:pPr>
            <w:r>
              <w:rPr>
                <w:sz w:val="24"/>
                <w:szCs w:val="24"/>
              </w:rPr>
              <w:t>Neurosciences</w:t>
            </w:r>
          </w:p>
        </w:tc>
      </w:tr>
      <w:tr w:rsidR="00DA0498">
        <w:tc>
          <w:tcPr>
            <w:tcW w:w="1095" w:type="dxa"/>
            <w:shd w:val="clear" w:color="auto" w:fill="auto"/>
            <w:tcMar>
              <w:top w:w="100" w:type="dxa"/>
              <w:left w:w="100" w:type="dxa"/>
              <w:bottom w:w="100" w:type="dxa"/>
              <w:right w:w="100" w:type="dxa"/>
            </w:tcMar>
          </w:tcPr>
          <w:p w:rsidR="00DA0498" w:rsidRDefault="00DA0498" w:rsidP="00DA0498">
            <w:pPr>
              <w:widowControl w:val="0"/>
              <w:pBdr>
                <w:top w:val="nil"/>
                <w:left w:val="nil"/>
                <w:bottom w:val="nil"/>
                <w:right w:val="nil"/>
                <w:between w:val="nil"/>
              </w:pBdr>
              <w:spacing w:line="240" w:lineRule="auto"/>
              <w:rPr>
                <w:sz w:val="24"/>
                <w:szCs w:val="24"/>
              </w:rPr>
            </w:pPr>
            <w:r>
              <w:rPr>
                <w:sz w:val="24"/>
                <w:szCs w:val="24"/>
              </w:rPr>
              <w:t>Slide 51</w:t>
            </w:r>
          </w:p>
        </w:tc>
        <w:tc>
          <w:tcPr>
            <w:tcW w:w="8265" w:type="dxa"/>
            <w:shd w:val="clear" w:color="auto" w:fill="auto"/>
            <w:tcMar>
              <w:top w:w="100" w:type="dxa"/>
              <w:left w:w="100" w:type="dxa"/>
              <w:bottom w:w="100" w:type="dxa"/>
              <w:right w:w="100" w:type="dxa"/>
            </w:tcMar>
          </w:tcPr>
          <w:p w:rsidR="00DA0498" w:rsidRDefault="00DA0498" w:rsidP="00DA0498">
            <w:pPr>
              <w:widowControl w:val="0"/>
              <w:spacing w:before="100"/>
              <w:rPr>
                <w:sz w:val="24"/>
                <w:szCs w:val="24"/>
              </w:rPr>
            </w:pPr>
            <w:r>
              <w:rPr>
                <w:sz w:val="24"/>
                <w:szCs w:val="24"/>
              </w:rPr>
              <w:t xml:space="preserve">One of the first examples where the Ocean Literacy Framework influenced a major exhibition and its related web sites and educational outreach is the </w:t>
            </w:r>
            <w:proofErr w:type="spellStart"/>
            <w:r>
              <w:rPr>
                <w:sz w:val="24"/>
                <w:szCs w:val="24"/>
              </w:rPr>
              <w:t>Sant</w:t>
            </w:r>
            <w:proofErr w:type="spellEnd"/>
            <w:r>
              <w:rPr>
                <w:sz w:val="24"/>
                <w:szCs w:val="24"/>
              </w:rPr>
              <w:t xml:space="preserve"> Ocean Hall at the Smithsonian’s National Museum of Natural History.</w:t>
            </w:r>
          </w:p>
          <w:p w:rsidR="00DA0498" w:rsidRDefault="00DA0498" w:rsidP="00DA0498">
            <w:pPr>
              <w:widowControl w:val="0"/>
              <w:spacing w:before="100"/>
              <w:rPr>
                <w:sz w:val="24"/>
                <w:szCs w:val="24"/>
              </w:rPr>
            </w:pPr>
            <w:proofErr w:type="gramStart"/>
            <w:r>
              <w:rPr>
                <w:sz w:val="24"/>
                <w:szCs w:val="24"/>
              </w:rPr>
              <w:t xml:space="preserve">The ocean literacy framework (first version) was published while the </w:t>
            </w:r>
            <w:proofErr w:type="spellStart"/>
            <w:r>
              <w:rPr>
                <w:sz w:val="24"/>
                <w:szCs w:val="24"/>
              </w:rPr>
              <w:t>Sant</w:t>
            </w:r>
            <w:proofErr w:type="spellEnd"/>
            <w:r>
              <w:rPr>
                <w:sz w:val="24"/>
                <w:szCs w:val="24"/>
              </w:rPr>
              <w:t xml:space="preserve"> Ocean Hall was in development and colleagues of mine at NOAA involved in that process ensured that the framework guided the themes and concepts explored within the exhibition space as well as the online extensions of the Ocean Hall (the Ocean Portal) as well as in the lesson plans and outreach materials related to it.</w:t>
            </w:r>
            <w:proofErr w:type="gramEnd"/>
            <w:r>
              <w:rPr>
                <w:sz w:val="24"/>
                <w:szCs w:val="24"/>
              </w:rPr>
              <w:t xml:space="preserve"> </w:t>
            </w:r>
          </w:p>
          <w:p w:rsidR="00DA0498" w:rsidRDefault="00DA0498" w:rsidP="00DA0498">
            <w:pPr>
              <w:widowControl w:val="0"/>
              <w:spacing w:before="100"/>
              <w:rPr>
                <w:sz w:val="24"/>
                <w:szCs w:val="24"/>
              </w:rPr>
            </w:pPr>
            <w:r>
              <w:rPr>
                <w:sz w:val="24"/>
                <w:szCs w:val="24"/>
              </w:rPr>
              <w:t xml:space="preserve">So for instance, the words </w:t>
            </w:r>
            <w:proofErr w:type="gramStart"/>
            <w:r>
              <w:rPr>
                <w:sz w:val="24"/>
                <w:szCs w:val="24"/>
              </w:rPr>
              <w:t>I’ve</w:t>
            </w:r>
            <w:proofErr w:type="gramEnd"/>
            <w:r>
              <w:rPr>
                <w:sz w:val="24"/>
                <w:szCs w:val="24"/>
              </w:rPr>
              <w:t xml:space="preserve"> quoted on bottom of this slide are pulled from a description of the Ocean Hall on Smithsonian’s web site.  </w:t>
            </w:r>
            <w:proofErr w:type="gramStart"/>
            <w:r>
              <w:rPr>
                <w:sz w:val="24"/>
                <w:szCs w:val="24"/>
              </w:rPr>
              <w:t>It’s</w:t>
            </w:r>
            <w:proofErr w:type="gramEnd"/>
            <w:r>
              <w:rPr>
                <w:sz w:val="24"/>
                <w:szCs w:val="24"/>
              </w:rPr>
              <w:t xml:space="preserve"> clearly related to many concepts embedded in the framework. </w:t>
            </w:r>
          </w:p>
          <w:p w:rsidR="00DA0498" w:rsidRDefault="00DA0498" w:rsidP="00DA0498">
            <w:pPr>
              <w:widowControl w:val="0"/>
              <w:spacing w:before="100"/>
              <w:rPr>
                <w:sz w:val="24"/>
                <w:szCs w:val="24"/>
              </w:rPr>
            </w:pPr>
            <w:r>
              <w:rPr>
                <w:b/>
                <w:sz w:val="24"/>
                <w:szCs w:val="24"/>
              </w:rPr>
              <w:t>On the left of your screen is a screen-shot of the Ocean Portal (</w:t>
            </w:r>
            <w:proofErr w:type="spellStart"/>
            <w:r>
              <w:rPr>
                <w:b/>
                <w:sz w:val="24"/>
                <w:szCs w:val="24"/>
              </w:rPr>
              <w:t>Sant</w:t>
            </w:r>
            <w:proofErr w:type="spellEnd"/>
            <w:r>
              <w:rPr>
                <w:b/>
                <w:sz w:val="24"/>
                <w:szCs w:val="24"/>
              </w:rPr>
              <w:t xml:space="preserve"> Ocean Hall’s online presence)</w:t>
            </w:r>
            <w:r>
              <w:rPr>
                <w:sz w:val="24"/>
                <w:szCs w:val="24"/>
              </w:rPr>
              <w:t xml:space="preserve">, note the Themes along top navigation bar (orange outline). If you drill down into that site, </w:t>
            </w:r>
            <w:proofErr w:type="gramStart"/>
            <w:r>
              <w:rPr>
                <w:sz w:val="24"/>
                <w:szCs w:val="24"/>
              </w:rPr>
              <w:t>you’ll</w:t>
            </w:r>
            <w:proofErr w:type="gramEnd"/>
            <w:r>
              <w:rPr>
                <w:sz w:val="24"/>
                <w:szCs w:val="24"/>
              </w:rPr>
              <w:t xml:space="preserve"> see that educational activities and lesson plans that identify the specific OLP that they address.  Also on this screen-shot, you can see reference to “Ocean Today”.  </w:t>
            </w:r>
            <w:proofErr w:type="gramStart"/>
            <w:r>
              <w:rPr>
                <w:sz w:val="24"/>
                <w:szCs w:val="24"/>
              </w:rPr>
              <w:t>There’s</w:t>
            </w:r>
            <w:proofErr w:type="gramEnd"/>
            <w:r>
              <w:rPr>
                <w:sz w:val="24"/>
                <w:szCs w:val="24"/>
              </w:rPr>
              <w:t xml:space="preserve"> a kiosk in the Ocean Hall where the viewer can call up videos about the ocean on demand... and the editorial guidelines for these videos require identification of at least one OLP </w:t>
            </w:r>
            <w:hyperlink r:id="rId13">
              <w:r>
                <w:rPr>
                  <w:color w:val="1155CC"/>
                  <w:sz w:val="24"/>
                  <w:szCs w:val="24"/>
                  <w:u w:val="single"/>
                </w:rPr>
                <w:t>(See http://oceantoday.noaa.gov/background_docs/oceantoday_editorialpolicies.pdf)</w:t>
              </w:r>
            </w:hyperlink>
            <w:r>
              <w:rPr>
                <w:sz w:val="24"/>
                <w:szCs w:val="24"/>
              </w:rPr>
              <w:t>.</w:t>
            </w:r>
          </w:p>
          <w:p w:rsidR="00DA0498" w:rsidRDefault="00DA0498" w:rsidP="00DA0498">
            <w:pPr>
              <w:widowControl w:val="0"/>
              <w:spacing w:before="100"/>
              <w:rPr>
                <w:sz w:val="24"/>
                <w:szCs w:val="24"/>
              </w:rPr>
            </w:pPr>
            <w:r>
              <w:rPr>
                <w:b/>
                <w:sz w:val="24"/>
                <w:szCs w:val="24"/>
              </w:rPr>
              <w:lastRenderedPageBreak/>
              <w:t>In the photo on the right, note the reference to “The Global Ocean” i</w:t>
            </w:r>
            <w:r>
              <w:rPr>
                <w:sz w:val="24"/>
                <w:szCs w:val="24"/>
              </w:rPr>
              <w:t xml:space="preserve">n the words on the wall panel on the right side </w:t>
            </w:r>
            <w:r>
              <w:rPr>
                <w:b/>
                <w:sz w:val="24"/>
                <w:szCs w:val="24"/>
              </w:rPr>
              <w:t>and then just to the left of that panel</w:t>
            </w:r>
            <w:r>
              <w:rPr>
                <w:sz w:val="24"/>
                <w:szCs w:val="24"/>
              </w:rPr>
              <w:t xml:space="preserve">, you might be able to read the phrase “Ocean or Oceans”.  Just underneath that, it says, “A single ocean spans the Earth - One global system”. </w:t>
            </w:r>
          </w:p>
          <w:p w:rsidR="00DA0498" w:rsidRDefault="00DA0498" w:rsidP="00DA0498">
            <w:pPr>
              <w:widowControl w:val="0"/>
              <w:spacing w:before="100"/>
              <w:rPr>
                <w:sz w:val="24"/>
                <w:szCs w:val="24"/>
              </w:rPr>
            </w:pPr>
            <w:r>
              <w:rPr>
                <w:b/>
                <w:sz w:val="24"/>
                <w:szCs w:val="24"/>
              </w:rPr>
              <w:t xml:space="preserve">The fact that the ocean is referred to in the singular and not plural throughout </w:t>
            </w:r>
            <w:r>
              <w:rPr>
                <w:sz w:val="24"/>
                <w:szCs w:val="24"/>
              </w:rPr>
              <w:t xml:space="preserve">the Ocean Hall, and </w:t>
            </w:r>
            <w:proofErr w:type="gramStart"/>
            <w:r>
              <w:rPr>
                <w:sz w:val="24"/>
                <w:szCs w:val="24"/>
              </w:rPr>
              <w:t>its</w:t>
            </w:r>
            <w:proofErr w:type="gramEnd"/>
            <w:r>
              <w:rPr>
                <w:sz w:val="24"/>
                <w:szCs w:val="24"/>
              </w:rPr>
              <w:t xml:space="preserve"> related educational and outreach materials, is clear evidence of the influence of the Framework on the thinking of developers of this exhibition and its programming.</w:t>
            </w:r>
          </w:p>
          <w:p w:rsidR="00DA0498" w:rsidRDefault="00DA0498" w:rsidP="00DA0498">
            <w:pPr>
              <w:widowControl w:val="0"/>
              <w:spacing w:before="100"/>
              <w:rPr>
                <w:b/>
                <w:sz w:val="24"/>
                <w:szCs w:val="24"/>
              </w:rPr>
            </w:pPr>
            <w:proofErr w:type="gramStart"/>
            <w:r>
              <w:rPr>
                <w:b/>
                <w:sz w:val="24"/>
                <w:szCs w:val="24"/>
              </w:rPr>
              <w:t>So</w:t>
            </w:r>
            <w:proofErr w:type="gramEnd"/>
            <w:r>
              <w:rPr>
                <w:b/>
                <w:sz w:val="24"/>
                <w:szCs w:val="24"/>
              </w:rPr>
              <w:t xml:space="preserve">, this another example of how the Framework guided and continues to guide the content covered in a major exhibition. </w:t>
            </w:r>
          </w:p>
          <w:p w:rsidR="00DA0498" w:rsidRDefault="00DA0498" w:rsidP="00DA0498">
            <w:pPr>
              <w:widowControl w:val="0"/>
              <w:spacing w:before="100"/>
              <w:rPr>
                <w:sz w:val="24"/>
                <w:szCs w:val="24"/>
              </w:rPr>
            </w:pPr>
            <w:r>
              <w:rPr>
                <w:sz w:val="24"/>
                <w:szCs w:val="24"/>
              </w:rPr>
              <w:t xml:space="preserve">More recently, we have seen presentations by our colleagues in Korea where they are building a new marine science museum - the galleries of which were designed around the essential principles of Ocean Literacy (no images available yet). </w:t>
            </w:r>
          </w:p>
        </w:tc>
      </w:tr>
      <w:tr w:rsidR="00DA0498">
        <w:tc>
          <w:tcPr>
            <w:tcW w:w="1095" w:type="dxa"/>
            <w:shd w:val="clear" w:color="auto" w:fill="auto"/>
            <w:tcMar>
              <w:top w:w="100" w:type="dxa"/>
              <w:left w:w="100" w:type="dxa"/>
              <w:bottom w:w="100" w:type="dxa"/>
              <w:right w:w="100" w:type="dxa"/>
            </w:tcMar>
          </w:tcPr>
          <w:p w:rsidR="00DA0498" w:rsidRDefault="00DA0498" w:rsidP="00DA0498">
            <w:pPr>
              <w:widowControl w:val="0"/>
              <w:pBdr>
                <w:top w:val="nil"/>
                <w:left w:val="nil"/>
                <w:bottom w:val="nil"/>
                <w:right w:val="nil"/>
                <w:between w:val="nil"/>
              </w:pBdr>
              <w:spacing w:line="240" w:lineRule="auto"/>
              <w:rPr>
                <w:sz w:val="24"/>
                <w:szCs w:val="24"/>
              </w:rPr>
            </w:pPr>
            <w:r>
              <w:rPr>
                <w:sz w:val="24"/>
                <w:szCs w:val="24"/>
              </w:rPr>
              <w:lastRenderedPageBreak/>
              <w:t>Slide 52</w:t>
            </w:r>
          </w:p>
        </w:tc>
        <w:tc>
          <w:tcPr>
            <w:tcW w:w="8265" w:type="dxa"/>
            <w:shd w:val="clear" w:color="auto" w:fill="auto"/>
            <w:tcMar>
              <w:top w:w="100" w:type="dxa"/>
              <w:left w:w="100" w:type="dxa"/>
              <w:bottom w:w="100" w:type="dxa"/>
              <w:right w:w="100" w:type="dxa"/>
            </w:tcMar>
          </w:tcPr>
          <w:p w:rsidR="00DA0498" w:rsidRDefault="00DA0498" w:rsidP="00DA0498">
            <w:pPr>
              <w:widowControl w:val="0"/>
              <w:spacing w:before="80"/>
              <w:rPr>
                <w:sz w:val="24"/>
                <w:szCs w:val="24"/>
              </w:rPr>
            </w:pPr>
            <w:proofErr w:type="gramStart"/>
            <w:r>
              <w:rPr>
                <w:sz w:val="24"/>
                <w:szCs w:val="24"/>
              </w:rPr>
              <w:t>Don’t</w:t>
            </w:r>
            <w:proofErr w:type="gramEnd"/>
            <w:r>
              <w:rPr>
                <w:sz w:val="24"/>
                <w:szCs w:val="24"/>
              </w:rPr>
              <w:t xml:space="preserve"> try to read the words in these images…</w:t>
            </w:r>
          </w:p>
          <w:p w:rsidR="00DA0498" w:rsidRDefault="00DA0498" w:rsidP="00DA0498">
            <w:pPr>
              <w:widowControl w:val="0"/>
              <w:spacing w:before="80"/>
              <w:rPr>
                <w:sz w:val="24"/>
                <w:szCs w:val="24"/>
              </w:rPr>
            </w:pPr>
            <w:r>
              <w:rPr>
                <w:b/>
                <w:sz w:val="24"/>
                <w:szCs w:val="24"/>
              </w:rPr>
              <w:t xml:space="preserve">The image on the left is the cover page of a guiding document </w:t>
            </w:r>
            <w:r>
              <w:rPr>
                <w:sz w:val="24"/>
                <w:szCs w:val="24"/>
              </w:rPr>
              <w:t xml:space="preserve">that assists staff at the 13 National Marine Sanctuaries and 2 Marine National Monuments in integrating the ocean literacy principles and concepts into their educational programs and communications. </w:t>
            </w:r>
          </w:p>
          <w:p w:rsidR="00DA0498" w:rsidRDefault="00DA0498" w:rsidP="00DA0498">
            <w:pPr>
              <w:widowControl w:val="0"/>
              <w:spacing w:before="80"/>
              <w:rPr>
                <w:sz w:val="24"/>
                <w:szCs w:val="24"/>
              </w:rPr>
            </w:pPr>
            <w:r>
              <w:rPr>
                <w:b/>
                <w:sz w:val="24"/>
                <w:szCs w:val="24"/>
              </w:rPr>
              <w:t xml:space="preserve">The image on the right </w:t>
            </w:r>
            <w:r>
              <w:rPr>
                <w:sz w:val="24"/>
                <w:szCs w:val="24"/>
              </w:rPr>
              <w:t xml:space="preserve">is an example of this guidance related to </w:t>
            </w:r>
            <w:proofErr w:type="spellStart"/>
            <w:r>
              <w:rPr>
                <w:sz w:val="24"/>
                <w:szCs w:val="24"/>
              </w:rPr>
              <w:t>OLit</w:t>
            </w:r>
            <w:proofErr w:type="spellEnd"/>
            <w:r>
              <w:rPr>
                <w:sz w:val="24"/>
                <w:szCs w:val="24"/>
              </w:rPr>
              <w:t xml:space="preserve"> concept 6c (which says the ocean is a source of inspiration, recreation, rejuvenation, and discovery…and important in the heritage of many cultures).  The guidance explains how concept 6c is relevant to the Sanctuaries and includes case studies that illustrate the concept so the Sanctuaries educators can draw upon this information when engaging visitors.</w:t>
            </w:r>
          </w:p>
          <w:p w:rsidR="00DA0498" w:rsidRDefault="00DA0498" w:rsidP="00DA0498">
            <w:pPr>
              <w:widowControl w:val="0"/>
              <w:spacing w:before="80"/>
              <w:rPr>
                <w:sz w:val="24"/>
                <w:szCs w:val="24"/>
              </w:rPr>
            </w:pPr>
            <w:proofErr w:type="gramStart"/>
            <w:r>
              <w:rPr>
                <w:sz w:val="24"/>
                <w:szCs w:val="24"/>
              </w:rPr>
              <w:t>And</w:t>
            </w:r>
            <w:proofErr w:type="gramEnd"/>
            <w:r>
              <w:rPr>
                <w:sz w:val="24"/>
                <w:szCs w:val="24"/>
              </w:rPr>
              <w:t xml:space="preserve"> I should note here that they Sanctuaries have developed similar guidance regarding the Climate Literacy Framework, which - if you attended the first webinar - you probably know it was modeled on the OLF.</w:t>
            </w:r>
            <w:r>
              <w:rPr>
                <w:sz w:val="24"/>
                <w:szCs w:val="24"/>
              </w:rPr>
              <w:tab/>
            </w:r>
          </w:p>
          <w:p w:rsidR="00DA0498" w:rsidRDefault="00DA0498" w:rsidP="00DA0498">
            <w:pPr>
              <w:widowControl w:val="0"/>
              <w:spacing w:before="80"/>
              <w:rPr>
                <w:sz w:val="24"/>
                <w:szCs w:val="24"/>
              </w:rPr>
            </w:pPr>
            <w:r>
              <w:rPr>
                <w:sz w:val="24"/>
                <w:szCs w:val="24"/>
              </w:rPr>
              <w:t>All of ONMS programs have a thread of ocean literacy in them:</w:t>
            </w:r>
          </w:p>
          <w:p w:rsidR="00DA0498" w:rsidRDefault="00DA0498" w:rsidP="00DA0498">
            <w:pPr>
              <w:widowControl w:val="0"/>
              <w:numPr>
                <w:ilvl w:val="0"/>
                <w:numId w:val="13"/>
              </w:numPr>
              <w:rPr>
                <w:sz w:val="24"/>
                <w:szCs w:val="24"/>
              </w:rPr>
            </w:pPr>
            <w:r>
              <w:rPr>
                <w:sz w:val="24"/>
                <w:szCs w:val="24"/>
              </w:rPr>
              <w:t>Their visitor centers have the principles on the walls for guests to see (and you’ll see an example of that in a few minutes),</w:t>
            </w:r>
          </w:p>
          <w:p w:rsidR="00DA0498" w:rsidRDefault="00DA0498" w:rsidP="00DA0498">
            <w:pPr>
              <w:widowControl w:val="0"/>
              <w:numPr>
                <w:ilvl w:val="0"/>
                <w:numId w:val="13"/>
              </w:numPr>
              <w:rPr>
                <w:sz w:val="24"/>
                <w:szCs w:val="24"/>
              </w:rPr>
            </w:pPr>
            <w:r>
              <w:rPr>
                <w:sz w:val="24"/>
                <w:szCs w:val="24"/>
              </w:rPr>
              <w:t>School programs incorporate them into their main themes and objectives,</w:t>
            </w:r>
          </w:p>
          <w:p w:rsidR="00DA0498" w:rsidRDefault="00DA0498" w:rsidP="00DA0498">
            <w:pPr>
              <w:widowControl w:val="0"/>
              <w:numPr>
                <w:ilvl w:val="0"/>
                <w:numId w:val="13"/>
              </w:numPr>
              <w:rPr>
                <w:sz w:val="24"/>
                <w:szCs w:val="24"/>
              </w:rPr>
            </w:pPr>
            <w:r>
              <w:rPr>
                <w:sz w:val="24"/>
                <w:szCs w:val="24"/>
              </w:rPr>
              <w:t>Lesson plans identify which OL principles they are meeting and</w:t>
            </w:r>
          </w:p>
          <w:p w:rsidR="00DA0498" w:rsidRDefault="00DA0498" w:rsidP="00DA0498">
            <w:pPr>
              <w:widowControl w:val="0"/>
              <w:numPr>
                <w:ilvl w:val="0"/>
                <w:numId w:val="13"/>
              </w:numPr>
              <w:rPr>
                <w:sz w:val="24"/>
                <w:szCs w:val="24"/>
              </w:rPr>
            </w:pPr>
            <w:r>
              <w:rPr>
                <w:sz w:val="24"/>
                <w:szCs w:val="24"/>
              </w:rPr>
              <w:lastRenderedPageBreak/>
              <w:t>and the OLP are considered in developing all outreach materials OLP</w:t>
            </w:r>
          </w:p>
          <w:p w:rsidR="00DA0498" w:rsidRDefault="00DA0498" w:rsidP="00DA0498">
            <w:pPr>
              <w:widowControl w:val="0"/>
              <w:spacing w:before="80"/>
              <w:rPr>
                <w:sz w:val="24"/>
                <w:szCs w:val="24"/>
              </w:rPr>
            </w:pPr>
            <w:r>
              <w:rPr>
                <w:sz w:val="24"/>
                <w:szCs w:val="24"/>
              </w:rPr>
              <w:t xml:space="preserve">Finally, Sanctuaries’ educators focus on ocean and climate literacy in the evaluation of their programs.  For example, when they focus on stewardship actions in programs offered at NMS, they link that action to EP6 </w:t>
            </w:r>
            <w:proofErr w:type="gramStart"/>
            <w:r>
              <w:rPr>
                <w:sz w:val="24"/>
                <w:szCs w:val="24"/>
              </w:rPr>
              <w:t>-  the</w:t>
            </w:r>
            <w:proofErr w:type="gramEnd"/>
            <w:r>
              <w:rPr>
                <w:sz w:val="24"/>
                <w:szCs w:val="24"/>
              </w:rPr>
              <w:t xml:space="preserve"> inextricable interconnection between humans and the ocean. </w:t>
            </w:r>
          </w:p>
        </w:tc>
      </w:tr>
      <w:tr w:rsidR="00DA0498">
        <w:tc>
          <w:tcPr>
            <w:tcW w:w="1095" w:type="dxa"/>
            <w:shd w:val="clear" w:color="auto" w:fill="auto"/>
            <w:tcMar>
              <w:top w:w="100" w:type="dxa"/>
              <w:left w:w="100" w:type="dxa"/>
              <w:bottom w:w="100" w:type="dxa"/>
              <w:right w:w="100" w:type="dxa"/>
            </w:tcMar>
          </w:tcPr>
          <w:p w:rsidR="00DA0498" w:rsidRDefault="00DA0498" w:rsidP="00DA0498">
            <w:pPr>
              <w:widowControl w:val="0"/>
              <w:pBdr>
                <w:top w:val="nil"/>
                <w:left w:val="nil"/>
                <w:bottom w:val="nil"/>
                <w:right w:val="nil"/>
                <w:between w:val="nil"/>
              </w:pBdr>
              <w:spacing w:line="240" w:lineRule="auto"/>
              <w:rPr>
                <w:sz w:val="24"/>
                <w:szCs w:val="24"/>
              </w:rPr>
            </w:pPr>
            <w:r>
              <w:rPr>
                <w:sz w:val="24"/>
                <w:szCs w:val="24"/>
              </w:rPr>
              <w:lastRenderedPageBreak/>
              <w:t>Slide 53</w:t>
            </w:r>
          </w:p>
        </w:tc>
        <w:tc>
          <w:tcPr>
            <w:tcW w:w="8265" w:type="dxa"/>
            <w:shd w:val="clear" w:color="auto" w:fill="auto"/>
            <w:tcMar>
              <w:top w:w="100" w:type="dxa"/>
              <w:left w:w="100" w:type="dxa"/>
              <w:bottom w:w="100" w:type="dxa"/>
              <w:right w:w="100" w:type="dxa"/>
            </w:tcMar>
          </w:tcPr>
          <w:p w:rsidR="00DA0498" w:rsidRDefault="00DA0498" w:rsidP="00DA0498">
            <w:pPr>
              <w:widowControl w:val="0"/>
              <w:spacing w:before="80"/>
              <w:rPr>
                <w:sz w:val="24"/>
                <w:szCs w:val="24"/>
              </w:rPr>
            </w:pPr>
            <w:proofErr w:type="gramStart"/>
            <w:r>
              <w:rPr>
                <w:sz w:val="24"/>
                <w:szCs w:val="24"/>
              </w:rPr>
              <w:t>And</w:t>
            </w:r>
            <w:proofErr w:type="gramEnd"/>
            <w:r>
              <w:rPr>
                <w:sz w:val="24"/>
                <w:szCs w:val="24"/>
              </w:rPr>
              <w:t xml:space="preserve"> here’s an example from the Seattle Aquarium… they infused the OL principles and concepts into their mission and messaging plan.</w:t>
            </w:r>
          </w:p>
          <w:p w:rsidR="00DA0498" w:rsidRDefault="00DA0498" w:rsidP="00DA0498">
            <w:pPr>
              <w:widowControl w:val="0"/>
              <w:spacing w:before="80"/>
              <w:rPr>
                <w:sz w:val="24"/>
                <w:szCs w:val="24"/>
              </w:rPr>
            </w:pPr>
            <w:r>
              <w:rPr>
                <w:sz w:val="24"/>
                <w:szCs w:val="24"/>
              </w:rPr>
              <w:t>Again,</w:t>
            </w:r>
            <w:r>
              <w:rPr>
                <w:b/>
                <w:sz w:val="24"/>
                <w:szCs w:val="24"/>
              </w:rPr>
              <w:t xml:space="preserve"> </w:t>
            </w:r>
            <w:proofErr w:type="gramStart"/>
            <w:r>
              <w:rPr>
                <w:b/>
                <w:sz w:val="24"/>
                <w:szCs w:val="24"/>
              </w:rPr>
              <w:t>don’t</w:t>
            </w:r>
            <w:proofErr w:type="gramEnd"/>
            <w:r>
              <w:rPr>
                <w:b/>
                <w:sz w:val="24"/>
                <w:szCs w:val="24"/>
              </w:rPr>
              <w:t xml:space="preserve"> try to read the words on the right. </w:t>
            </w:r>
            <w:r>
              <w:rPr>
                <w:sz w:val="24"/>
                <w:szCs w:val="24"/>
              </w:rPr>
              <w:t xml:space="preserve"> </w:t>
            </w:r>
          </w:p>
          <w:p w:rsidR="00DA0498" w:rsidRDefault="00DA0498" w:rsidP="00DA0498">
            <w:pPr>
              <w:widowControl w:val="0"/>
              <w:spacing w:before="80"/>
              <w:rPr>
                <w:sz w:val="24"/>
                <w:szCs w:val="24"/>
              </w:rPr>
            </w:pPr>
            <w:r>
              <w:rPr>
                <w:sz w:val="24"/>
                <w:szCs w:val="24"/>
              </w:rPr>
              <w:t xml:space="preserve">What this is showing is how the aquarium has taken the ocean literacy principles and concepts as outcomes and applied a regional filter to the messages that they are sending throughout the visitor experience at the aquarium and in their programs.     </w:t>
            </w:r>
          </w:p>
        </w:tc>
      </w:tr>
      <w:tr w:rsidR="00DA0498">
        <w:tc>
          <w:tcPr>
            <w:tcW w:w="1095" w:type="dxa"/>
            <w:shd w:val="clear" w:color="auto" w:fill="auto"/>
            <w:tcMar>
              <w:top w:w="100" w:type="dxa"/>
              <w:left w:w="100" w:type="dxa"/>
              <w:bottom w:w="100" w:type="dxa"/>
              <w:right w:w="100" w:type="dxa"/>
            </w:tcMar>
          </w:tcPr>
          <w:p w:rsidR="00DA0498" w:rsidRDefault="00DA0498" w:rsidP="00DA0498">
            <w:pPr>
              <w:widowControl w:val="0"/>
              <w:pBdr>
                <w:top w:val="nil"/>
                <w:left w:val="nil"/>
                <w:bottom w:val="nil"/>
                <w:right w:val="nil"/>
                <w:between w:val="nil"/>
              </w:pBdr>
              <w:spacing w:line="240" w:lineRule="auto"/>
              <w:rPr>
                <w:sz w:val="24"/>
                <w:szCs w:val="24"/>
              </w:rPr>
            </w:pPr>
            <w:r>
              <w:rPr>
                <w:sz w:val="24"/>
                <w:szCs w:val="24"/>
              </w:rPr>
              <w:t>Slide 54</w:t>
            </w:r>
          </w:p>
        </w:tc>
        <w:tc>
          <w:tcPr>
            <w:tcW w:w="8265" w:type="dxa"/>
            <w:shd w:val="clear" w:color="auto" w:fill="auto"/>
            <w:tcMar>
              <w:top w:w="100" w:type="dxa"/>
              <w:left w:w="100" w:type="dxa"/>
              <w:bottom w:w="100" w:type="dxa"/>
              <w:right w:w="100" w:type="dxa"/>
            </w:tcMar>
          </w:tcPr>
          <w:p w:rsidR="00DA0498" w:rsidRDefault="00DA0498" w:rsidP="00DA0498">
            <w:pPr>
              <w:widowControl w:val="0"/>
              <w:spacing w:before="80" w:line="240" w:lineRule="auto"/>
              <w:rPr>
                <w:i/>
                <w:sz w:val="24"/>
                <w:szCs w:val="24"/>
              </w:rPr>
            </w:pPr>
            <w:r>
              <w:rPr>
                <w:i/>
                <w:sz w:val="24"/>
                <w:szCs w:val="24"/>
              </w:rPr>
              <w:t xml:space="preserve">[Note to speaker: The </w:t>
            </w:r>
            <w:proofErr w:type="spellStart"/>
            <w:r>
              <w:rPr>
                <w:i/>
                <w:sz w:val="24"/>
                <w:szCs w:val="24"/>
              </w:rPr>
              <w:t>wordle</w:t>
            </w:r>
            <w:proofErr w:type="spellEnd"/>
            <w:r>
              <w:rPr>
                <w:i/>
                <w:sz w:val="24"/>
                <w:szCs w:val="24"/>
              </w:rPr>
              <w:t xml:space="preserve"> is in the shape of Alaska (if anyone asks)]</w:t>
            </w:r>
          </w:p>
          <w:p w:rsidR="00DA0498" w:rsidRDefault="00DA0498" w:rsidP="00DA0498">
            <w:pPr>
              <w:widowControl w:val="0"/>
              <w:spacing w:before="80" w:line="240" w:lineRule="auto"/>
              <w:rPr>
                <w:sz w:val="24"/>
                <w:szCs w:val="24"/>
              </w:rPr>
            </w:pPr>
            <w:r>
              <w:rPr>
                <w:sz w:val="24"/>
                <w:szCs w:val="24"/>
              </w:rPr>
              <w:t xml:space="preserve">The Alaska </w:t>
            </w:r>
            <w:proofErr w:type="spellStart"/>
            <w:r>
              <w:rPr>
                <w:sz w:val="24"/>
                <w:szCs w:val="24"/>
              </w:rPr>
              <w:t>Sealife</w:t>
            </w:r>
            <w:proofErr w:type="spellEnd"/>
            <w:r>
              <w:rPr>
                <w:sz w:val="24"/>
                <w:szCs w:val="24"/>
              </w:rPr>
              <w:t xml:space="preserve"> Center is another example where an aquarium is using the Ocean Literacy Framework to guide their programs and messaging holistically.</w:t>
            </w:r>
          </w:p>
          <w:p w:rsidR="00DA0498" w:rsidRDefault="00DA0498" w:rsidP="00DA0498">
            <w:pPr>
              <w:widowControl w:val="0"/>
              <w:numPr>
                <w:ilvl w:val="0"/>
                <w:numId w:val="18"/>
              </w:numPr>
              <w:spacing w:before="80" w:line="240" w:lineRule="auto"/>
              <w:rPr>
                <w:sz w:val="24"/>
                <w:szCs w:val="24"/>
              </w:rPr>
            </w:pPr>
            <w:r>
              <w:rPr>
                <w:sz w:val="24"/>
                <w:szCs w:val="24"/>
              </w:rPr>
              <w:t>All their Informal programming for visitors has to be based on the Framework (EPs, FCs and Scope and Sequence)</w:t>
            </w:r>
          </w:p>
          <w:p w:rsidR="00DA0498" w:rsidRDefault="00DA0498" w:rsidP="00DA0498">
            <w:pPr>
              <w:widowControl w:val="0"/>
              <w:numPr>
                <w:ilvl w:val="0"/>
                <w:numId w:val="18"/>
              </w:numPr>
              <w:spacing w:line="240" w:lineRule="auto"/>
              <w:rPr>
                <w:sz w:val="24"/>
                <w:szCs w:val="24"/>
              </w:rPr>
            </w:pPr>
            <w:r>
              <w:rPr>
                <w:sz w:val="24"/>
                <w:szCs w:val="24"/>
              </w:rPr>
              <w:t>OL principles and concepts provide themes for various workshops and school programs and presentations at education conferences</w:t>
            </w:r>
          </w:p>
          <w:p w:rsidR="00DA0498" w:rsidRDefault="00DA0498" w:rsidP="00DA0498">
            <w:pPr>
              <w:widowControl w:val="0"/>
              <w:numPr>
                <w:ilvl w:val="0"/>
                <w:numId w:val="18"/>
              </w:numPr>
              <w:spacing w:line="240" w:lineRule="auto"/>
              <w:rPr>
                <w:sz w:val="24"/>
                <w:szCs w:val="24"/>
              </w:rPr>
            </w:pPr>
            <w:r>
              <w:rPr>
                <w:sz w:val="24"/>
                <w:szCs w:val="24"/>
              </w:rPr>
              <w:t xml:space="preserve">The </w:t>
            </w:r>
            <w:proofErr w:type="spellStart"/>
            <w:r>
              <w:rPr>
                <w:sz w:val="24"/>
                <w:szCs w:val="24"/>
              </w:rPr>
              <w:t>Sealife</w:t>
            </w:r>
            <w:proofErr w:type="spellEnd"/>
            <w:r>
              <w:rPr>
                <w:sz w:val="24"/>
                <w:szCs w:val="24"/>
              </w:rPr>
              <w:t xml:space="preserve"> Center has the </w:t>
            </w:r>
            <w:proofErr w:type="gramStart"/>
            <w:r>
              <w:rPr>
                <w:sz w:val="24"/>
                <w:szCs w:val="24"/>
              </w:rPr>
              <w:t>7</w:t>
            </w:r>
            <w:proofErr w:type="gramEnd"/>
            <w:r>
              <w:rPr>
                <w:sz w:val="24"/>
                <w:szCs w:val="24"/>
              </w:rPr>
              <w:t xml:space="preserve"> OLP are prominently displayed as posters in their on-site classroom.  </w:t>
            </w:r>
          </w:p>
          <w:p w:rsidR="00DA0498" w:rsidRDefault="00DA0498" w:rsidP="00DA0498">
            <w:pPr>
              <w:widowControl w:val="0"/>
              <w:spacing w:before="80" w:line="240" w:lineRule="auto"/>
              <w:rPr>
                <w:rFonts w:ascii="Lato" w:eastAsia="Lato" w:hAnsi="Lato" w:cs="Lato"/>
                <w:sz w:val="24"/>
                <w:szCs w:val="24"/>
              </w:rPr>
            </w:pPr>
          </w:p>
        </w:tc>
      </w:tr>
      <w:tr w:rsidR="00DA0498">
        <w:tc>
          <w:tcPr>
            <w:tcW w:w="1095" w:type="dxa"/>
            <w:shd w:val="clear" w:color="auto" w:fill="auto"/>
            <w:tcMar>
              <w:top w:w="100" w:type="dxa"/>
              <w:left w:w="100" w:type="dxa"/>
              <w:bottom w:w="100" w:type="dxa"/>
              <w:right w:w="100" w:type="dxa"/>
            </w:tcMar>
          </w:tcPr>
          <w:p w:rsidR="00DA0498" w:rsidRDefault="00DA0498" w:rsidP="00DA0498">
            <w:pPr>
              <w:widowControl w:val="0"/>
              <w:pBdr>
                <w:top w:val="nil"/>
                <w:left w:val="nil"/>
                <w:bottom w:val="nil"/>
                <w:right w:val="nil"/>
                <w:between w:val="nil"/>
              </w:pBdr>
              <w:spacing w:line="240" w:lineRule="auto"/>
              <w:rPr>
                <w:sz w:val="24"/>
                <w:szCs w:val="24"/>
              </w:rPr>
            </w:pPr>
            <w:r>
              <w:rPr>
                <w:sz w:val="24"/>
                <w:szCs w:val="24"/>
              </w:rPr>
              <w:t>Slide 55</w:t>
            </w:r>
          </w:p>
        </w:tc>
        <w:tc>
          <w:tcPr>
            <w:tcW w:w="8265" w:type="dxa"/>
            <w:shd w:val="clear" w:color="auto" w:fill="auto"/>
            <w:tcMar>
              <w:top w:w="100" w:type="dxa"/>
              <w:left w:w="100" w:type="dxa"/>
              <w:bottom w:w="100" w:type="dxa"/>
              <w:right w:w="100" w:type="dxa"/>
            </w:tcMar>
          </w:tcPr>
          <w:p w:rsidR="00DA0498" w:rsidRDefault="00DA0498" w:rsidP="00DA0498">
            <w:pPr>
              <w:widowControl w:val="0"/>
              <w:spacing w:line="240" w:lineRule="auto"/>
              <w:rPr>
                <w:sz w:val="24"/>
                <w:szCs w:val="24"/>
              </w:rPr>
            </w:pPr>
            <w:proofErr w:type="gramStart"/>
            <w:r>
              <w:rPr>
                <w:sz w:val="24"/>
                <w:szCs w:val="24"/>
              </w:rPr>
              <w:t>Need to note that the OL guide had an influence on funding from NSF and NOAA for a number of years (roughly 2006-2014) and as a result there were instructional materials, web sites, exhibitions, educator professional development and a national network of centers (NSF’s Centers for Ocean Science Education Excellence or COSEE) that all used the ocean literacy EPs and FCs and some the OL scope &amp; sequence in their products and programs.</w:t>
            </w:r>
            <w:proofErr w:type="gramEnd"/>
            <w:r>
              <w:rPr>
                <w:sz w:val="24"/>
                <w:szCs w:val="24"/>
              </w:rPr>
              <w:t xml:space="preserve"> </w:t>
            </w:r>
          </w:p>
          <w:p w:rsidR="00DA0498" w:rsidRDefault="00DA0498" w:rsidP="00DA0498">
            <w:pPr>
              <w:widowControl w:val="0"/>
              <w:spacing w:line="240" w:lineRule="auto"/>
              <w:rPr>
                <w:sz w:val="24"/>
                <w:szCs w:val="24"/>
              </w:rPr>
            </w:pPr>
          </w:p>
          <w:p w:rsidR="00DA0498" w:rsidRDefault="00DA0498" w:rsidP="00DA0498">
            <w:pPr>
              <w:widowControl w:val="0"/>
              <w:spacing w:line="240" w:lineRule="auto"/>
              <w:rPr>
                <w:sz w:val="24"/>
                <w:szCs w:val="24"/>
              </w:rPr>
            </w:pPr>
            <w:r>
              <w:rPr>
                <w:sz w:val="24"/>
                <w:szCs w:val="24"/>
              </w:rPr>
              <w:t>Additionally, several conferences have used the OL principles as thematic areas:</w:t>
            </w:r>
          </w:p>
          <w:p w:rsidR="00DA0498" w:rsidRDefault="00DA0498" w:rsidP="00DA0498">
            <w:pPr>
              <w:widowControl w:val="0"/>
              <w:numPr>
                <w:ilvl w:val="0"/>
                <w:numId w:val="16"/>
              </w:numPr>
              <w:spacing w:line="240" w:lineRule="auto"/>
            </w:pPr>
            <w:r>
              <w:rPr>
                <w:sz w:val="24"/>
                <w:szCs w:val="24"/>
              </w:rPr>
              <w:t>NMEA’s annual conference asks presenters to identify the EPs their session addresses.</w:t>
            </w:r>
          </w:p>
          <w:p w:rsidR="00DA0498" w:rsidRDefault="00DA0498" w:rsidP="00DA0498">
            <w:pPr>
              <w:widowControl w:val="0"/>
              <w:numPr>
                <w:ilvl w:val="0"/>
                <w:numId w:val="16"/>
              </w:numPr>
              <w:spacing w:line="240" w:lineRule="auto"/>
            </w:pPr>
            <w:r>
              <w:rPr>
                <w:sz w:val="24"/>
                <w:szCs w:val="24"/>
              </w:rPr>
              <w:t xml:space="preserve">The New England Ocean Science Education Collaborative (NEOSEC) chooses a different EP as its theme for each biennial </w:t>
            </w:r>
            <w:r>
              <w:rPr>
                <w:sz w:val="24"/>
                <w:szCs w:val="24"/>
              </w:rPr>
              <w:lastRenderedPageBreak/>
              <w:t>summit</w:t>
            </w:r>
          </w:p>
          <w:p w:rsidR="00DA0498" w:rsidRDefault="00DA0498" w:rsidP="00DA0498">
            <w:pPr>
              <w:widowControl w:val="0"/>
              <w:numPr>
                <w:ilvl w:val="0"/>
                <w:numId w:val="16"/>
              </w:numPr>
              <w:spacing w:line="240" w:lineRule="auto"/>
            </w:pPr>
            <w:r>
              <w:rPr>
                <w:sz w:val="24"/>
                <w:szCs w:val="24"/>
              </w:rPr>
              <w:t xml:space="preserve">NAAEE has offered ocean-focused strands, roundtables, and networking gatherings at conferences past. </w:t>
            </w:r>
          </w:p>
          <w:p w:rsidR="00DA0498" w:rsidRDefault="00DA0498" w:rsidP="00DA0498">
            <w:pPr>
              <w:widowControl w:val="0"/>
              <w:pBdr>
                <w:top w:val="nil"/>
                <w:left w:val="nil"/>
                <w:bottom w:val="nil"/>
                <w:right w:val="nil"/>
                <w:between w:val="nil"/>
              </w:pBdr>
              <w:spacing w:line="240" w:lineRule="auto"/>
              <w:rPr>
                <w:sz w:val="24"/>
                <w:szCs w:val="24"/>
              </w:rPr>
            </w:pPr>
          </w:p>
        </w:tc>
      </w:tr>
      <w:tr w:rsidR="00DA0498">
        <w:tc>
          <w:tcPr>
            <w:tcW w:w="1095" w:type="dxa"/>
            <w:shd w:val="clear" w:color="auto" w:fill="auto"/>
            <w:tcMar>
              <w:top w:w="100" w:type="dxa"/>
              <w:left w:w="100" w:type="dxa"/>
              <w:bottom w:w="100" w:type="dxa"/>
              <w:right w:w="100" w:type="dxa"/>
            </w:tcMar>
          </w:tcPr>
          <w:p w:rsidR="00DA0498" w:rsidRDefault="00DA0498" w:rsidP="00DA0498">
            <w:pPr>
              <w:widowControl w:val="0"/>
              <w:pBdr>
                <w:top w:val="nil"/>
                <w:left w:val="nil"/>
                <w:bottom w:val="nil"/>
                <w:right w:val="nil"/>
                <w:between w:val="nil"/>
              </w:pBdr>
              <w:spacing w:line="240" w:lineRule="auto"/>
              <w:rPr>
                <w:sz w:val="24"/>
                <w:szCs w:val="24"/>
              </w:rPr>
            </w:pPr>
            <w:r>
              <w:rPr>
                <w:sz w:val="24"/>
                <w:szCs w:val="24"/>
              </w:rPr>
              <w:lastRenderedPageBreak/>
              <w:t>Slide 56</w:t>
            </w:r>
          </w:p>
        </w:tc>
        <w:tc>
          <w:tcPr>
            <w:tcW w:w="8265" w:type="dxa"/>
            <w:shd w:val="clear" w:color="auto" w:fill="auto"/>
            <w:tcMar>
              <w:top w:w="100" w:type="dxa"/>
              <w:left w:w="100" w:type="dxa"/>
              <w:bottom w:w="100" w:type="dxa"/>
              <w:right w:w="100" w:type="dxa"/>
            </w:tcMar>
          </w:tcPr>
          <w:p w:rsidR="00DA0498" w:rsidRDefault="00DA0498" w:rsidP="00DA0498">
            <w:pPr>
              <w:widowControl w:val="0"/>
              <w:numPr>
                <w:ilvl w:val="0"/>
                <w:numId w:val="17"/>
              </w:numPr>
              <w:spacing w:line="240" w:lineRule="auto"/>
            </w:pPr>
            <w:r>
              <w:rPr>
                <w:sz w:val="24"/>
                <w:szCs w:val="24"/>
              </w:rPr>
              <w:t xml:space="preserve">Ocean Literacy in the United States gained attention around the world and resulted in the formation of these organizations to focus on Ocean Literacy in the specific global regions.  </w:t>
            </w:r>
          </w:p>
          <w:p w:rsidR="00DA0498" w:rsidRDefault="00DA0498" w:rsidP="00DA0498">
            <w:pPr>
              <w:widowControl w:val="0"/>
              <w:numPr>
                <w:ilvl w:val="0"/>
                <w:numId w:val="17"/>
              </w:numPr>
              <w:spacing w:line="240" w:lineRule="auto"/>
            </w:pPr>
            <w:r>
              <w:rPr>
                <w:sz w:val="24"/>
                <w:szCs w:val="24"/>
              </w:rPr>
              <w:t>NMEA conferences begat the International Pacific Marine Educators Network - IPMEN (Maui 2005) - and the European Marine Science Educators Association  - EMSEA  (Boston 2011), and the Asia Marine Educators Association -  AMEA (Rhode Island 2015)</w:t>
            </w:r>
          </w:p>
          <w:p w:rsidR="00DA0498" w:rsidRDefault="00DA0498" w:rsidP="00DA0498">
            <w:pPr>
              <w:widowControl w:val="0"/>
              <w:numPr>
                <w:ilvl w:val="0"/>
                <w:numId w:val="17"/>
              </w:numPr>
              <w:spacing w:line="240" w:lineRule="auto"/>
            </w:pPr>
            <w:proofErr w:type="spellStart"/>
            <w:r>
              <w:rPr>
                <w:sz w:val="24"/>
                <w:szCs w:val="24"/>
              </w:rPr>
              <w:t>CaNOE</w:t>
            </w:r>
            <w:proofErr w:type="spellEnd"/>
            <w:r>
              <w:rPr>
                <w:sz w:val="24"/>
                <w:szCs w:val="24"/>
              </w:rPr>
              <w:t xml:space="preserve"> - the Canadian Network for Ocean Education - formed in 2015</w:t>
            </w:r>
          </w:p>
          <w:p w:rsidR="00DA0498" w:rsidRDefault="00DA0498" w:rsidP="00DA0498">
            <w:pPr>
              <w:widowControl w:val="0"/>
              <w:numPr>
                <w:ilvl w:val="0"/>
                <w:numId w:val="17"/>
              </w:numPr>
              <w:spacing w:line="240" w:lineRule="auto"/>
            </w:pPr>
            <w:proofErr w:type="gramStart"/>
            <w:r>
              <w:rPr>
                <w:sz w:val="24"/>
                <w:szCs w:val="24"/>
              </w:rPr>
              <w:t>Want to know more about these organizations?</w:t>
            </w:r>
            <w:proofErr w:type="gramEnd"/>
            <w:r>
              <w:rPr>
                <w:sz w:val="24"/>
                <w:szCs w:val="24"/>
              </w:rPr>
              <w:t xml:space="preserve">   Links </w:t>
            </w:r>
            <w:proofErr w:type="gramStart"/>
            <w:r>
              <w:rPr>
                <w:sz w:val="24"/>
                <w:szCs w:val="24"/>
              </w:rPr>
              <w:t>are provided</w:t>
            </w:r>
            <w:proofErr w:type="gramEnd"/>
            <w:r>
              <w:rPr>
                <w:sz w:val="24"/>
                <w:szCs w:val="24"/>
              </w:rPr>
              <w:t xml:space="preserve"> in the handout of web sites.</w:t>
            </w:r>
          </w:p>
          <w:p w:rsidR="00DA0498" w:rsidRDefault="00DA0498" w:rsidP="00DA0498">
            <w:pPr>
              <w:widowControl w:val="0"/>
              <w:pBdr>
                <w:top w:val="nil"/>
                <w:left w:val="nil"/>
                <w:bottom w:val="nil"/>
                <w:right w:val="nil"/>
                <w:between w:val="nil"/>
              </w:pBdr>
              <w:spacing w:line="240" w:lineRule="auto"/>
              <w:rPr>
                <w:sz w:val="24"/>
                <w:szCs w:val="24"/>
              </w:rPr>
            </w:pPr>
          </w:p>
        </w:tc>
      </w:tr>
      <w:tr w:rsidR="00DA0498">
        <w:tc>
          <w:tcPr>
            <w:tcW w:w="1095" w:type="dxa"/>
            <w:shd w:val="clear" w:color="auto" w:fill="auto"/>
            <w:tcMar>
              <w:top w:w="100" w:type="dxa"/>
              <w:left w:w="100" w:type="dxa"/>
              <w:bottom w:w="100" w:type="dxa"/>
              <w:right w:w="100" w:type="dxa"/>
            </w:tcMar>
          </w:tcPr>
          <w:p w:rsidR="00DA0498" w:rsidRDefault="00DA0498" w:rsidP="00DA0498">
            <w:pPr>
              <w:widowControl w:val="0"/>
              <w:pBdr>
                <w:top w:val="nil"/>
                <w:left w:val="nil"/>
                <w:bottom w:val="nil"/>
                <w:right w:val="nil"/>
                <w:between w:val="nil"/>
              </w:pBdr>
              <w:spacing w:line="240" w:lineRule="auto"/>
              <w:rPr>
                <w:sz w:val="24"/>
                <w:szCs w:val="24"/>
              </w:rPr>
            </w:pPr>
            <w:r>
              <w:rPr>
                <w:sz w:val="24"/>
                <w:szCs w:val="24"/>
              </w:rPr>
              <w:t>Slide 57</w:t>
            </w:r>
          </w:p>
        </w:tc>
        <w:tc>
          <w:tcPr>
            <w:tcW w:w="8265" w:type="dxa"/>
            <w:shd w:val="clear" w:color="auto" w:fill="auto"/>
            <w:tcMar>
              <w:top w:w="100" w:type="dxa"/>
              <w:left w:w="100" w:type="dxa"/>
              <w:bottom w:w="100" w:type="dxa"/>
              <w:right w:w="100" w:type="dxa"/>
            </w:tcMar>
          </w:tcPr>
          <w:p w:rsidR="00DA0498" w:rsidRPr="008D6D40" w:rsidRDefault="00DA0498" w:rsidP="00DA0498">
            <w:pPr>
              <w:widowControl w:val="0"/>
              <w:spacing w:line="240" w:lineRule="auto"/>
              <w:rPr>
                <w:sz w:val="24"/>
                <w:szCs w:val="24"/>
              </w:rPr>
            </w:pPr>
            <w:r w:rsidRPr="008D6D40">
              <w:rPr>
                <w:sz w:val="24"/>
                <w:szCs w:val="24"/>
              </w:rPr>
              <w:t xml:space="preserve">These are examples of how countries and networks of countries have dedicated funding and other resources to support Ocean Literacy.  </w:t>
            </w:r>
          </w:p>
          <w:p w:rsidR="00DA0498" w:rsidRPr="008D6D40" w:rsidRDefault="00DA0498" w:rsidP="00DA0498">
            <w:pPr>
              <w:widowControl w:val="0"/>
              <w:numPr>
                <w:ilvl w:val="0"/>
                <w:numId w:val="5"/>
              </w:numPr>
              <w:spacing w:line="240" w:lineRule="auto"/>
              <w:rPr>
                <w:sz w:val="24"/>
                <w:szCs w:val="24"/>
              </w:rPr>
            </w:pPr>
            <w:r>
              <w:rPr>
                <w:sz w:val="24"/>
                <w:szCs w:val="24"/>
              </w:rPr>
              <w:t xml:space="preserve">The European Commission funded “Sea Change”, a partnership of 17 organizations across Europe. This project (which ended in 2018) aimed to establish a fundamental “Sea Change” in the way European citizens view their relationship with the sea, by empowering them, as Ocean Literate citizens, to take direct and sustainable action towards a healthy ocean, healthy communities and ultimately a healthy planet. </w:t>
            </w:r>
          </w:p>
          <w:p w:rsidR="00DA0498" w:rsidRPr="008D6D40" w:rsidRDefault="00DA0498" w:rsidP="00DA0498">
            <w:pPr>
              <w:widowControl w:val="0"/>
              <w:numPr>
                <w:ilvl w:val="0"/>
                <w:numId w:val="5"/>
              </w:numPr>
              <w:spacing w:line="240" w:lineRule="auto"/>
              <w:rPr>
                <w:sz w:val="24"/>
                <w:szCs w:val="24"/>
              </w:rPr>
            </w:pPr>
            <w:proofErr w:type="spellStart"/>
            <w:r>
              <w:rPr>
                <w:sz w:val="24"/>
                <w:szCs w:val="24"/>
              </w:rPr>
              <w:t>ResponSEAble</w:t>
            </w:r>
            <w:proofErr w:type="spellEnd"/>
            <w:r>
              <w:rPr>
                <w:sz w:val="24"/>
                <w:szCs w:val="24"/>
              </w:rPr>
              <w:t xml:space="preserve"> is a project of 15 partners across Europe. Their focus is to “help people understand their connection to the sea.” Currently in the last year of funding (2019)</w:t>
            </w:r>
          </w:p>
          <w:p w:rsidR="00DA0498" w:rsidRPr="008D6D40" w:rsidRDefault="00DA0498" w:rsidP="00DA0498">
            <w:pPr>
              <w:widowControl w:val="0"/>
              <w:numPr>
                <w:ilvl w:val="0"/>
                <w:numId w:val="5"/>
              </w:numPr>
              <w:spacing w:line="240" w:lineRule="auto"/>
              <w:rPr>
                <w:sz w:val="24"/>
                <w:szCs w:val="24"/>
              </w:rPr>
            </w:pPr>
            <w:r>
              <w:rPr>
                <w:sz w:val="24"/>
                <w:szCs w:val="24"/>
              </w:rPr>
              <w:t>The Atlantic Ocean Research Alliance (AORA) is a cooperative effort between Europe, Canada, and the US (signatories of the Galway agreement in May 2013). Their mission is t</w:t>
            </w:r>
            <w:r w:rsidRPr="008D6D40">
              <w:rPr>
                <w:sz w:val="24"/>
                <w:szCs w:val="24"/>
              </w:rPr>
              <w:t xml:space="preserve">o explore, understand, harness and manage the Atlantic Ocean's potential focuses on five key areas of cooperation: </w:t>
            </w:r>
          </w:p>
          <w:p w:rsidR="00DA0498" w:rsidRPr="008D6D40" w:rsidRDefault="00DA0498" w:rsidP="00DA0498">
            <w:pPr>
              <w:widowControl w:val="0"/>
              <w:numPr>
                <w:ilvl w:val="1"/>
                <w:numId w:val="5"/>
              </w:numPr>
              <w:spacing w:line="240" w:lineRule="auto"/>
              <w:rPr>
                <w:sz w:val="24"/>
                <w:szCs w:val="24"/>
              </w:rPr>
            </w:pPr>
            <w:r w:rsidRPr="008D6D40">
              <w:rPr>
                <w:sz w:val="24"/>
                <w:szCs w:val="24"/>
              </w:rPr>
              <w:t>mapping the Atlantic Ocean</w:t>
            </w:r>
          </w:p>
          <w:p w:rsidR="00DA0498" w:rsidRPr="008D6D40" w:rsidRDefault="00DA0498" w:rsidP="00DA0498">
            <w:pPr>
              <w:widowControl w:val="0"/>
              <w:numPr>
                <w:ilvl w:val="1"/>
                <w:numId w:val="5"/>
              </w:numPr>
              <w:spacing w:line="240" w:lineRule="auto"/>
              <w:rPr>
                <w:sz w:val="24"/>
                <w:szCs w:val="24"/>
              </w:rPr>
            </w:pPr>
            <w:r w:rsidRPr="008D6D40">
              <w:rPr>
                <w:sz w:val="24"/>
                <w:szCs w:val="24"/>
              </w:rPr>
              <w:t xml:space="preserve">observing and </w:t>
            </w:r>
            <w:proofErr w:type="spellStart"/>
            <w:r w:rsidRPr="008D6D40">
              <w:rPr>
                <w:sz w:val="24"/>
                <w:szCs w:val="24"/>
              </w:rPr>
              <w:t>analysing</w:t>
            </w:r>
            <w:proofErr w:type="spellEnd"/>
            <w:r w:rsidRPr="008D6D40">
              <w:rPr>
                <w:sz w:val="24"/>
                <w:szCs w:val="24"/>
              </w:rPr>
              <w:t xml:space="preserve"> ocean systems</w:t>
            </w:r>
          </w:p>
          <w:p w:rsidR="00DA0498" w:rsidRPr="008D6D40" w:rsidRDefault="00DA0498" w:rsidP="00DA0498">
            <w:pPr>
              <w:widowControl w:val="0"/>
              <w:numPr>
                <w:ilvl w:val="1"/>
                <w:numId w:val="5"/>
              </w:numPr>
              <w:spacing w:line="240" w:lineRule="auto"/>
              <w:rPr>
                <w:sz w:val="24"/>
                <w:szCs w:val="24"/>
              </w:rPr>
            </w:pPr>
            <w:r w:rsidRPr="008D6D40">
              <w:rPr>
                <w:sz w:val="24"/>
                <w:szCs w:val="24"/>
              </w:rPr>
              <w:t>sustainable use of living marine resources (food from the ocean)</w:t>
            </w:r>
          </w:p>
          <w:p w:rsidR="00DA0498" w:rsidRPr="008D6D40" w:rsidRDefault="00DA0498" w:rsidP="00DA0498">
            <w:pPr>
              <w:widowControl w:val="0"/>
              <w:numPr>
                <w:ilvl w:val="1"/>
                <w:numId w:val="5"/>
              </w:numPr>
              <w:spacing w:line="240" w:lineRule="auto"/>
              <w:rPr>
                <w:sz w:val="24"/>
                <w:szCs w:val="24"/>
              </w:rPr>
            </w:pPr>
            <w:r w:rsidRPr="008D6D40">
              <w:rPr>
                <w:sz w:val="24"/>
                <w:szCs w:val="24"/>
              </w:rPr>
              <w:t>marine research for a healthy ocean; and</w:t>
            </w:r>
          </w:p>
          <w:p w:rsidR="00DA0498" w:rsidRPr="008D6D40" w:rsidRDefault="00DA0498" w:rsidP="00DA0498">
            <w:pPr>
              <w:widowControl w:val="0"/>
              <w:numPr>
                <w:ilvl w:val="1"/>
                <w:numId w:val="5"/>
              </w:numPr>
              <w:spacing w:line="240" w:lineRule="auto"/>
              <w:rPr>
                <w:b/>
                <w:sz w:val="24"/>
                <w:szCs w:val="24"/>
              </w:rPr>
            </w:pPr>
            <w:proofErr w:type="gramStart"/>
            <w:r w:rsidRPr="008D6D40">
              <w:rPr>
                <w:b/>
                <w:sz w:val="24"/>
                <w:szCs w:val="24"/>
              </w:rPr>
              <w:t>ocean</w:t>
            </w:r>
            <w:proofErr w:type="gramEnd"/>
            <w:r w:rsidRPr="008D6D40">
              <w:rPr>
                <w:b/>
                <w:sz w:val="24"/>
                <w:szCs w:val="24"/>
              </w:rPr>
              <w:t xml:space="preserve"> literacy.</w:t>
            </w:r>
          </w:p>
        </w:tc>
      </w:tr>
      <w:tr w:rsidR="00DA0498">
        <w:tc>
          <w:tcPr>
            <w:tcW w:w="1095" w:type="dxa"/>
            <w:shd w:val="clear" w:color="auto" w:fill="auto"/>
            <w:tcMar>
              <w:top w:w="100" w:type="dxa"/>
              <w:left w:w="100" w:type="dxa"/>
              <w:bottom w:w="100" w:type="dxa"/>
              <w:right w:w="100" w:type="dxa"/>
            </w:tcMar>
          </w:tcPr>
          <w:p w:rsidR="00DA0498" w:rsidRDefault="00DA0498" w:rsidP="00DA0498">
            <w:pPr>
              <w:widowControl w:val="0"/>
              <w:pBdr>
                <w:top w:val="nil"/>
                <w:left w:val="nil"/>
                <w:bottom w:val="nil"/>
                <w:right w:val="nil"/>
                <w:between w:val="nil"/>
              </w:pBdr>
              <w:spacing w:line="240" w:lineRule="auto"/>
              <w:rPr>
                <w:sz w:val="24"/>
                <w:szCs w:val="24"/>
              </w:rPr>
            </w:pPr>
            <w:r>
              <w:rPr>
                <w:sz w:val="24"/>
                <w:szCs w:val="24"/>
              </w:rPr>
              <w:t>Slide 58</w:t>
            </w:r>
          </w:p>
        </w:tc>
        <w:tc>
          <w:tcPr>
            <w:tcW w:w="8265" w:type="dxa"/>
            <w:shd w:val="clear" w:color="auto" w:fill="auto"/>
            <w:tcMar>
              <w:top w:w="100" w:type="dxa"/>
              <w:left w:w="100" w:type="dxa"/>
              <w:bottom w:w="100" w:type="dxa"/>
              <w:right w:w="100" w:type="dxa"/>
            </w:tcMar>
          </w:tcPr>
          <w:p w:rsidR="00DA0498" w:rsidRPr="008D6D40" w:rsidRDefault="00DA0498" w:rsidP="00DA0498">
            <w:pPr>
              <w:widowControl w:val="0"/>
              <w:numPr>
                <w:ilvl w:val="0"/>
                <w:numId w:val="15"/>
              </w:numPr>
              <w:spacing w:line="240" w:lineRule="auto"/>
              <w:rPr>
                <w:sz w:val="24"/>
                <w:szCs w:val="24"/>
              </w:rPr>
            </w:pPr>
            <w:r>
              <w:rPr>
                <w:sz w:val="24"/>
                <w:szCs w:val="24"/>
              </w:rPr>
              <w:t xml:space="preserve">The International Ocean Literacy Survey (or IOLS) </w:t>
            </w:r>
            <w:proofErr w:type="gramStart"/>
            <w:r>
              <w:rPr>
                <w:sz w:val="24"/>
                <w:szCs w:val="24"/>
              </w:rPr>
              <w:t>was developed</w:t>
            </w:r>
            <w:proofErr w:type="gramEnd"/>
            <w:r>
              <w:rPr>
                <w:sz w:val="24"/>
                <w:szCs w:val="24"/>
              </w:rPr>
              <w:t xml:space="preserve"> to provide an open-source instrument to measure ocean literacy in the </w:t>
            </w:r>
            <w:r>
              <w:rPr>
                <w:sz w:val="24"/>
                <w:szCs w:val="24"/>
              </w:rPr>
              <w:lastRenderedPageBreak/>
              <w:t xml:space="preserve">US and internationally among 15-17 year olds.  </w:t>
            </w:r>
          </w:p>
          <w:p w:rsidR="00DA0498" w:rsidRPr="008D6D40" w:rsidRDefault="00DA0498" w:rsidP="00DA0498">
            <w:pPr>
              <w:widowControl w:val="0"/>
              <w:numPr>
                <w:ilvl w:val="0"/>
                <w:numId w:val="15"/>
              </w:numPr>
              <w:spacing w:line="240" w:lineRule="auto"/>
              <w:rPr>
                <w:sz w:val="24"/>
                <w:szCs w:val="24"/>
              </w:rPr>
            </w:pPr>
            <w:r>
              <w:rPr>
                <w:sz w:val="24"/>
                <w:szCs w:val="24"/>
              </w:rPr>
              <w:t xml:space="preserve">Many governments and organizations around the world have been making investments to improve Ocean Literacy based on the Ocean Literacy Framework, but have had no way to know if these efforts are having any impact. So starting in 2015, a questionnaire </w:t>
            </w:r>
            <w:proofErr w:type="gramStart"/>
            <w:r>
              <w:rPr>
                <w:sz w:val="24"/>
                <w:szCs w:val="24"/>
              </w:rPr>
              <w:t>was created</w:t>
            </w:r>
            <w:proofErr w:type="gramEnd"/>
            <w:r>
              <w:rPr>
                <w:sz w:val="24"/>
                <w:szCs w:val="24"/>
              </w:rPr>
              <w:t xml:space="preserve"> whose questions are aligned to the 45 fundamental concepts of Ocean Literacy.</w:t>
            </w:r>
          </w:p>
          <w:p w:rsidR="00DA0498" w:rsidRPr="008D6D40" w:rsidRDefault="00DA0498" w:rsidP="00DA0498">
            <w:pPr>
              <w:widowControl w:val="0"/>
              <w:numPr>
                <w:ilvl w:val="0"/>
                <w:numId w:val="15"/>
              </w:numPr>
              <w:spacing w:line="240" w:lineRule="auto"/>
              <w:rPr>
                <w:sz w:val="24"/>
                <w:szCs w:val="24"/>
              </w:rPr>
            </w:pPr>
            <w:r>
              <w:rPr>
                <w:sz w:val="24"/>
                <w:szCs w:val="24"/>
              </w:rPr>
              <w:t xml:space="preserve">At this stage, the instrument is still in development. This survey instrument has gone through several iterations of development with significant international collaboration, involving organizations and government agencies from 24 countries and 17 languages over the years.  (Note: the image on the right is from a March 2018 peer-reviewed article about the development of the survey instrument. The bottom right - all the organizations that have </w:t>
            </w:r>
            <w:proofErr w:type="gramStart"/>
            <w:r>
              <w:rPr>
                <w:sz w:val="24"/>
                <w:szCs w:val="24"/>
              </w:rPr>
              <w:t>partnered</w:t>
            </w:r>
            <w:proofErr w:type="gramEnd"/>
            <w:r>
              <w:rPr>
                <w:sz w:val="24"/>
                <w:szCs w:val="24"/>
              </w:rPr>
              <w:t xml:space="preserve"> on this initiative.) </w:t>
            </w:r>
          </w:p>
          <w:p w:rsidR="00DA0498" w:rsidRPr="008D6D40" w:rsidRDefault="00DA0498" w:rsidP="00DA0498">
            <w:pPr>
              <w:widowControl w:val="0"/>
              <w:numPr>
                <w:ilvl w:val="1"/>
                <w:numId w:val="15"/>
              </w:numPr>
              <w:spacing w:line="240" w:lineRule="auto"/>
              <w:rPr>
                <w:sz w:val="24"/>
                <w:szCs w:val="24"/>
              </w:rPr>
            </w:pPr>
            <w:r>
              <w:rPr>
                <w:sz w:val="24"/>
                <w:szCs w:val="24"/>
              </w:rPr>
              <w:t>V1: tested only in English</w:t>
            </w:r>
          </w:p>
          <w:p w:rsidR="00DA0498" w:rsidRPr="008D6D40" w:rsidRDefault="00DA0498" w:rsidP="00DA0498">
            <w:pPr>
              <w:widowControl w:val="0"/>
              <w:numPr>
                <w:ilvl w:val="1"/>
                <w:numId w:val="15"/>
              </w:numPr>
              <w:spacing w:line="240" w:lineRule="auto"/>
              <w:rPr>
                <w:sz w:val="24"/>
                <w:szCs w:val="24"/>
              </w:rPr>
            </w:pPr>
            <w:r>
              <w:rPr>
                <w:sz w:val="24"/>
                <w:szCs w:val="24"/>
              </w:rPr>
              <w:t>V2: tested in 23 languages, more than 6,000 responses</w:t>
            </w:r>
          </w:p>
          <w:p w:rsidR="00DA0498" w:rsidRPr="008D6D40" w:rsidRDefault="00DA0498" w:rsidP="00DA0498">
            <w:pPr>
              <w:widowControl w:val="0"/>
              <w:numPr>
                <w:ilvl w:val="1"/>
                <w:numId w:val="15"/>
              </w:numPr>
              <w:spacing w:line="240" w:lineRule="auto"/>
              <w:rPr>
                <w:sz w:val="24"/>
                <w:szCs w:val="24"/>
              </w:rPr>
            </w:pPr>
            <w:r>
              <w:rPr>
                <w:sz w:val="24"/>
                <w:szCs w:val="24"/>
              </w:rPr>
              <w:t>V3: submitted to the IOLS advisory board and updated to Version 4</w:t>
            </w:r>
          </w:p>
          <w:p w:rsidR="00DA0498" w:rsidRPr="008D6D40" w:rsidRDefault="00DA0498" w:rsidP="00DA0498">
            <w:pPr>
              <w:widowControl w:val="0"/>
              <w:numPr>
                <w:ilvl w:val="0"/>
                <w:numId w:val="15"/>
              </w:numPr>
              <w:spacing w:line="240" w:lineRule="auto"/>
              <w:rPr>
                <w:sz w:val="24"/>
                <w:szCs w:val="24"/>
              </w:rPr>
            </w:pPr>
            <w:r w:rsidRPr="00337A56">
              <w:rPr>
                <w:sz w:val="24"/>
                <w:szCs w:val="24"/>
              </w:rPr>
              <w:t xml:space="preserve">Version 4 </w:t>
            </w:r>
            <w:proofErr w:type="gramStart"/>
            <w:r w:rsidRPr="00337A56">
              <w:rPr>
                <w:sz w:val="24"/>
                <w:szCs w:val="24"/>
              </w:rPr>
              <w:t>was released</w:t>
            </w:r>
            <w:proofErr w:type="gramEnd"/>
            <w:r w:rsidRPr="00337A56">
              <w:rPr>
                <w:sz w:val="24"/>
                <w:szCs w:val="24"/>
              </w:rPr>
              <w:t xml:space="preserve"> in January 2019 in 15 languages. The first round of data collection with Version 4 was completed on March 22, 2019 and the analyses will be shared with all the participating educators and the broader marine education community once the </w:t>
            </w:r>
            <w:proofErr w:type="gramStart"/>
            <w:r w:rsidRPr="00337A56">
              <w:rPr>
                <w:sz w:val="24"/>
                <w:szCs w:val="24"/>
              </w:rPr>
              <w:t>analyses are completed by the Lawrence Hall of Science</w:t>
            </w:r>
            <w:proofErr w:type="gramEnd"/>
            <w:r w:rsidRPr="00337A56">
              <w:rPr>
                <w:sz w:val="24"/>
                <w:szCs w:val="24"/>
              </w:rPr>
              <w:t xml:space="preserve">. Currently, educators whose students completed Version 4 will not receive the data from their own students because the tool is still under development and by taking the survey, they are contributing to the refinement and validation of the instrument.  </w:t>
            </w:r>
            <w:r w:rsidRPr="00337A56">
              <w:rPr>
                <w:sz w:val="24"/>
                <w:szCs w:val="24"/>
              </w:rPr>
              <w:br/>
            </w:r>
          </w:p>
          <w:p w:rsidR="00DA0498" w:rsidRPr="008D6D40" w:rsidRDefault="00DA0498" w:rsidP="00DA0498">
            <w:pPr>
              <w:widowControl w:val="0"/>
              <w:numPr>
                <w:ilvl w:val="0"/>
                <w:numId w:val="15"/>
              </w:numPr>
              <w:spacing w:line="240" w:lineRule="auto"/>
              <w:rPr>
                <w:sz w:val="24"/>
                <w:szCs w:val="24"/>
              </w:rPr>
            </w:pPr>
            <w:r w:rsidRPr="009F2E72">
              <w:rPr>
                <w:sz w:val="24"/>
                <w:szCs w:val="24"/>
              </w:rPr>
              <w:t>In the future, when the survey is in its final form, the questions will all be available online so that anyone can take the ones they are interested in and use them in school, for research, etc.</w:t>
            </w:r>
            <w:r>
              <w:rPr>
                <w:sz w:val="24"/>
                <w:szCs w:val="24"/>
              </w:rPr>
              <w:br/>
            </w:r>
          </w:p>
          <w:p w:rsidR="00DA0498" w:rsidRPr="008D6D40" w:rsidRDefault="00DA0498" w:rsidP="00DA0498">
            <w:pPr>
              <w:widowControl w:val="0"/>
              <w:numPr>
                <w:ilvl w:val="0"/>
                <w:numId w:val="15"/>
              </w:numPr>
              <w:spacing w:line="240" w:lineRule="auto"/>
              <w:rPr>
                <w:sz w:val="24"/>
                <w:szCs w:val="24"/>
              </w:rPr>
            </w:pPr>
            <w:r w:rsidRPr="009F2E72">
              <w:rPr>
                <w:sz w:val="24"/>
                <w:szCs w:val="24"/>
              </w:rPr>
              <w:t xml:space="preserve">The survey </w:t>
            </w:r>
            <w:proofErr w:type="gramStart"/>
            <w:r w:rsidRPr="009F2E72">
              <w:rPr>
                <w:sz w:val="24"/>
                <w:szCs w:val="24"/>
              </w:rPr>
              <w:t>has not been designed</w:t>
            </w:r>
            <w:proofErr w:type="gramEnd"/>
            <w:r w:rsidRPr="009F2E72">
              <w:rPr>
                <w:sz w:val="24"/>
                <w:szCs w:val="24"/>
              </w:rPr>
              <w:t xml:space="preserve"> as a teaching tool, although one could imagine someone developing this function for it in the future, but this is not the focus of this initiative right now. </w:t>
            </w:r>
            <w:r>
              <w:rPr>
                <w:sz w:val="24"/>
                <w:szCs w:val="24"/>
              </w:rPr>
              <w:br/>
            </w:r>
          </w:p>
          <w:p w:rsidR="00DA0498" w:rsidRPr="008D6D40" w:rsidRDefault="00DA0498" w:rsidP="00DA0498">
            <w:pPr>
              <w:widowControl w:val="0"/>
              <w:numPr>
                <w:ilvl w:val="0"/>
                <w:numId w:val="15"/>
              </w:numPr>
              <w:spacing w:line="240" w:lineRule="auto"/>
              <w:rPr>
                <w:sz w:val="24"/>
                <w:szCs w:val="24"/>
              </w:rPr>
            </w:pPr>
            <w:r w:rsidRPr="009F2E72">
              <w:rPr>
                <w:sz w:val="24"/>
                <w:szCs w:val="24"/>
              </w:rPr>
              <w:t>Finally, because this survey instrument is still in development, the team leading this initiative is not trying to say something about the level of ocean literacy of different demographic groups; they are testing the validity of the survey in different languages/cultures.</w:t>
            </w:r>
          </w:p>
          <w:p w:rsidR="00DA0498" w:rsidRPr="008D6D40" w:rsidRDefault="00DA0498" w:rsidP="00DA0498">
            <w:pPr>
              <w:widowControl w:val="0"/>
              <w:spacing w:line="240" w:lineRule="auto"/>
              <w:ind w:left="720"/>
              <w:rPr>
                <w:sz w:val="24"/>
                <w:szCs w:val="24"/>
              </w:rPr>
            </w:pPr>
          </w:p>
          <w:p w:rsidR="00DA0498" w:rsidRPr="008D6D40" w:rsidRDefault="00DA0498" w:rsidP="00DA0498">
            <w:pPr>
              <w:widowControl w:val="0"/>
              <w:numPr>
                <w:ilvl w:val="0"/>
                <w:numId w:val="15"/>
              </w:numPr>
              <w:spacing w:line="240" w:lineRule="auto"/>
              <w:rPr>
                <w:sz w:val="24"/>
                <w:szCs w:val="24"/>
              </w:rPr>
            </w:pPr>
            <w:r>
              <w:rPr>
                <w:sz w:val="24"/>
                <w:szCs w:val="24"/>
              </w:rPr>
              <w:t xml:space="preserve">If you would like more information on the creation of the assessment or want to get involved in using this assessment (or might know someone who does), please check out the links and contact information provided in your handout of URLs.   </w:t>
            </w:r>
          </w:p>
          <w:p w:rsidR="00DA0498" w:rsidRDefault="00DA0498" w:rsidP="00DA0498">
            <w:pPr>
              <w:widowControl w:val="0"/>
              <w:spacing w:line="240" w:lineRule="auto"/>
              <w:rPr>
                <w:sz w:val="24"/>
                <w:szCs w:val="24"/>
              </w:rPr>
            </w:pPr>
            <w:r>
              <w:rPr>
                <w:sz w:val="24"/>
                <w:szCs w:val="24"/>
              </w:rPr>
              <w:lastRenderedPageBreak/>
              <w:t xml:space="preserve"> </w:t>
            </w:r>
          </w:p>
        </w:tc>
      </w:tr>
      <w:tr w:rsidR="00DA0498">
        <w:tc>
          <w:tcPr>
            <w:tcW w:w="1095" w:type="dxa"/>
            <w:shd w:val="clear" w:color="auto" w:fill="auto"/>
            <w:tcMar>
              <w:top w:w="100" w:type="dxa"/>
              <w:left w:w="100" w:type="dxa"/>
              <w:bottom w:w="100" w:type="dxa"/>
              <w:right w:w="100" w:type="dxa"/>
            </w:tcMar>
          </w:tcPr>
          <w:p w:rsidR="00DA0498" w:rsidRDefault="00DA0498" w:rsidP="00DA0498">
            <w:pPr>
              <w:widowControl w:val="0"/>
              <w:pBdr>
                <w:top w:val="nil"/>
                <w:left w:val="nil"/>
                <w:bottom w:val="nil"/>
                <w:right w:val="nil"/>
                <w:between w:val="nil"/>
              </w:pBdr>
              <w:spacing w:line="240" w:lineRule="auto"/>
              <w:rPr>
                <w:sz w:val="24"/>
                <w:szCs w:val="24"/>
              </w:rPr>
            </w:pPr>
            <w:r>
              <w:rPr>
                <w:sz w:val="24"/>
                <w:szCs w:val="24"/>
              </w:rPr>
              <w:lastRenderedPageBreak/>
              <w:t>Slide 59</w:t>
            </w:r>
          </w:p>
        </w:tc>
        <w:tc>
          <w:tcPr>
            <w:tcW w:w="8265" w:type="dxa"/>
            <w:shd w:val="clear" w:color="auto" w:fill="auto"/>
            <w:tcMar>
              <w:top w:w="100" w:type="dxa"/>
              <w:left w:w="100" w:type="dxa"/>
              <w:bottom w:w="100" w:type="dxa"/>
              <w:right w:w="100" w:type="dxa"/>
            </w:tcMar>
          </w:tcPr>
          <w:p w:rsidR="00DA0498" w:rsidRDefault="00DA0498" w:rsidP="00DA0498">
            <w:pPr>
              <w:widowControl w:val="0"/>
              <w:spacing w:line="240" w:lineRule="auto"/>
              <w:rPr>
                <w:sz w:val="24"/>
                <w:szCs w:val="24"/>
              </w:rPr>
            </w:pPr>
            <w:r>
              <w:rPr>
                <w:sz w:val="24"/>
                <w:szCs w:val="24"/>
              </w:rPr>
              <w:t xml:space="preserve">Other than the Ocean Literacy Guide itself, the NMEA Special Issue #3 is probably the most significant publication on Ocean Literacy.  Edited by Craig </w:t>
            </w:r>
            <w:proofErr w:type="spellStart"/>
            <w:r>
              <w:rPr>
                <w:sz w:val="24"/>
                <w:szCs w:val="24"/>
              </w:rPr>
              <w:t>Strang</w:t>
            </w:r>
            <w:proofErr w:type="spellEnd"/>
            <w:r>
              <w:rPr>
                <w:sz w:val="24"/>
                <w:szCs w:val="24"/>
              </w:rPr>
              <w:t xml:space="preserve"> and Lynn Tran, it contains the full, </w:t>
            </w:r>
            <w:proofErr w:type="gramStart"/>
            <w:r>
              <w:rPr>
                <w:sz w:val="24"/>
                <w:szCs w:val="24"/>
              </w:rPr>
              <w:t>pull-out</w:t>
            </w:r>
            <w:proofErr w:type="gramEnd"/>
            <w:r>
              <w:rPr>
                <w:sz w:val="24"/>
                <w:szCs w:val="24"/>
              </w:rPr>
              <w:t xml:space="preserve"> version of the Scope and Sequence as well as articles on how the campaign began, impacts, and research in on learning and teaching ocean and aquatic sciences.</w:t>
            </w:r>
          </w:p>
          <w:p w:rsidR="00DA0498" w:rsidRDefault="00DA0498" w:rsidP="00DA0498">
            <w:pPr>
              <w:widowControl w:val="0"/>
              <w:spacing w:line="240" w:lineRule="auto"/>
              <w:rPr>
                <w:sz w:val="24"/>
                <w:szCs w:val="24"/>
              </w:rPr>
            </w:pPr>
          </w:p>
          <w:p w:rsidR="00DA0498" w:rsidRDefault="00DA0498" w:rsidP="00DA0498">
            <w:pPr>
              <w:widowControl w:val="0"/>
              <w:spacing w:line="240" w:lineRule="auto"/>
              <w:rPr>
                <w:sz w:val="24"/>
                <w:szCs w:val="24"/>
              </w:rPr>
            </w:pPr>
            <w:r>
              <w:rPr>
                <w:sz w:val="24"/>
                <w:szCs w:val="24"/>
              </w:rPr>
              <w:t xml:space="preserve">Published in 2018, </w:t>
            </w:r>
            <w:r>
              <w:rPr>
                <w:i/>
                <w:sz w:val="24"/>
                <w:szCs w:val="24"/>
              </w:rPr>
              <w:t>Exemplary Practices in Marine Science Education</w:t>
            </w:r>
            <w:r>
              <w:rPr>
                <w:sz w:val="24"/>
                <w:szCs w:val="24"/>
              </w:rPr>
              <w:t xml:space="preserve"> is the first book dedicated exclusively to marine science education and improving Ocean Literacy. The book has 24 chapters with contributors from all over the globe.</w:t>
            </w:r>
          </w:p>
          <w:p w:rsidR="00DA0498" w:rsidRDefault="00DA0498" w:rsidP="00DA0498">
            <w:pPr>
              <w:widowControl w:val="0"/>
              <w:spacing w:line="240" w:lineRule="auto"/>
              <w:rPr>
                <w:sz w:val="24"/>
                <w:szCs w:val="24"/>
              </w:rPr>
            </w:pPr>
          </w:p>
          <w:p w:rsidR="00DA0498" w:rsidRDefault="00DA0498" w:rsidP="00DA0498">
            <w:pPr>
              <w:widowControl w:val="0"/>
              <w:spacing w:line="240" w:lineRule="auto"/>
              <w:rPr>
                <w:sz w:val="24"/>
                <w:szCs w:val="24"/>
              </w:rPr>
            </w:pPr>
            <w:r>
              <w:rPr>
                <w:sz w:val="24"/>
                <w:szCs w:val="24"/>
              </w:rPr>
              <w:t xml:space="preserve">Frontiers in Marine Science is an edited journal issue focusing on Ocean Literacy, to </w:t>
            </w:r>
            <w:proofErr w:type="gramStart"/>
            <w:r>
              <w:rPr>
                <w:sz w:val="24"/>
                <w:szCs w:val="24"/>
              </w:rPr>
              <w:t>be published</w:t>
            </w:r>
            <w:proofErr w:type="gramEnd"/>
            <w:r>
              <w:rPr>
                <w:sz w:val="24"/>
                <w:szCs w:val="24"/>
              </w:rPr>
              <w:t xml:space="preserve"> in 2019. NMEA members have submitted chapters for review.</w:t>
            </w:r>
          </w:p>
        </w:tc>
      </w:tr>
      <w:tr w:rsidR="00DA0498">
        <w:tc>
          <w:tcPr>
            <w:tcW w:w="1095" w:type="dxa"/>
            <w:shd w:val="clear" w:color="auto" w:fill="auto"/>
            <w:tcMar>
              <w:top w:w="100" w:type="dxa"/>
              <w:left w:w="100" w:type="dxa"/>
              <w:bottom w:w="100" w:type="dxa"/>
              <w:right w:w="100" w:type="dxa"/>
            </w:tcMar>
          </w:tcPr>
          <w:p w:rsidR="00DA0498" w:rsidRDefault="00DA0498" w:rsidP="00DA0498">
            <w:pPr>
              <w:widowControl w:val="0"/>
              <w:pBdr>
                <w:top w:val="nil"/>
                <w:left w:val="nil"/>
                <w:bottom w:val="nil"/>
                <w:right w:val="nil"/>
                <w:between w:val="nil"/>
              </w:pBdr>
              <w:spacing w:line="240" w:lineRule="auto"/>
              <w:rPr>
                <w:sz w:val="24"/>
                <w:szCs w:val="24"/>
              </w:rPr>
            </w:pPr>
            <w:r>
              <w:rPr>
                <w:sz w:val="24"/>
                <w:szCs w:val="24"/>
              </w:rPr>
              <w:t>Slide 60</w:t>
            </w:r>
          </w:p>
        </w:tc>
        <w:tc>
          <w:tcPr>
            <w:tcW w:w="8265" w:type="dxa"/>
            <w:shd w:val="clear" w:color="auto" w:fill="auto"/>
            <w:tcMar>
              <w:top w:w="100" w:type="dxa"/>
              <w:left w:w="100" w:type="dxa"/>
              <w:bottom w:w="100" w:type="dxa"/>
              <w:right w:w="100" w:type="dxa"/>
            </w:tcMar>
          </w:tcPr>
          <w:p w:rsidR="00DA0498" w:rsidRDefault="00DA0498" w:rsidP="00DA0498">
            <w:pPr>
              <w:widowControl w:val="0"/>
              <w:spacing w:line="240" w:lineRule="auto"/>
              <w:rPr>
                <w:sz w:val="24"/>
                <w:szCs w:val="24"/>
              </w:rPr>
            </w:pPr>
            <w:r>
              <w:rPr>
                <w:sz w:val="24"/>
                <w:szCs w:val="24"/>
              </w:rPr>
              <w:t xml:space="preserve">In the last few years, UNESCO (United Nations Educational, Scientific, and Cultural Organization) has come out with several publications and an online portal. In December 2017, </w:t>
            </w:r>
            <w:r>
              <w:rPr>
                <w:i/>
                <w:sz w:val="24"/>
                <w:szCs w:val="24"/>
              </w:rPr>
              <w:t>Ocean Literacy for All: A toolkit</w:t>
            </w:r>
            <w:r>
              <w:rPr>
                <w:sz w:val="24"/>
                <w:szCs w:val="24"/>
              </w:rPr>
              <w:t xml:space="preserve"> </w:t>
            </w:r>
            <w:proofErr w:type="gramStart"/>
            <w:r>
              <w:rPr>
                <w:sz w:val="24"/>
                <w:szCs w:val="24"/>
              </w:rPr>
              <w:t>was released</w:t>
            </w:r>
            <w:proofErr w:type="gramEnd"/>
            <w:r>
              <w:rPr>
                <w:sz w:val="24"/>
                <w:szCs w:val="24"/>
              </w:rPr>
              <w:t>. It connects the Ocean Literacy Essential Principles and Fundamental Concepts with the UNESCO Sustainable Development Goal # 14: “Conserve and sustainably use the oceans, seas, and marine resources for sustainable development.” It also includes vignettes featuring perspectives of scientists on the importance of a global population that is ocean literate. The document also shares success stories and several activities aligned to Ocean Literacy Principles and UNESCO Sustainable Development goals (SDGs).</w:t>
            </w:r>
          </w:p>
          <w:p w:rsidR="00DA0498" w:rsidRDefault="00DA0498" w:rsidP="00DA0498">
            <w:pPr>
              <w:widowControl w:val="0"/>
              <w:spacing w:line="240" w:lineRule="auto"/>
              <w:rPr>
                <w:sz w:val="24"/>
                <w:szCs w:val="24"/>
              </w:rPr>
            </w:pPr>
          </w:p>
          <w:p w:rsidR="00DA0498" w:rsidRDefault="00DA0498" w:rsidP="00DA0498">
            <w:pPr>
              <w:widowControl w:val="0"/>
              <w:spacing w:line="240" w:lineRule="auto"/>
              <w:rPr>
                <w:b/>
                <w:i/>
                <w:sz w:val="24"/>
                <w:szCs w:val="24"/>
              </w:rPr>
            </w:pPr>
            <w:r>
              <w:rPr>
                <w:sz w:val="24"/>
                <w:szCs w:val="24"/>
              </w:rPr>
              <w:t xml:space="preserve">The OL Portal provides an online venue for sharing of Ocean Literacy resources. It has a searchable database and, for those who sign up, provides shared workspace for the global Ocean Literacy community. Note that the Ocean Portal </w:t>
            </w:r>
            <w:proofErr w:type="gramStart"/>
            <w:r>
              <w:rPr>
                <w:sz w:val="24"/>
                <w:szCs w:val="24"/>
              </w:rPr>
              <w:t>is not just focused</w:t>
            </w:r>
            <w:proofErr w:type="gramEnd"/>
            <w:r>
              <w:rPr>
                <w:sz w:val="24"/>
                <w:szCs w:val="24"/>
              </w:rPr>
              <w:t xml:space="preserve"> on ocean science but also culture. </w:t>
            </w:r>
            <w:r>
              <w:rPr>
                <w:b/>
                <w:sz w:val="24"/>
                <w:szCs w:val="24"/>
              </w:rPr>
              <w:br/>
            </w:r>
            <w:r>
              <w:rPr>
                <w:b/>
                <w:i/>
                <w:sz w:val="24"/>
                <w:szCs w:val="24"/>
              </w:rPr>
              <w:t xml:space="preserve">[Note to speaker: </w:t>
            </w:r>
            <w:proofErr w:type="gramStart"/>
            <w:r>
              <w:rPr>
                <w:b/>
                <w:i/>
                <w:sz w:val="24"/>
                <w:szCs w:val="24"/>
              </w:rPr>
              <w:t>if there</w:t>
            </w:r>
            <w:proofErr w:type="gramEnd"/>
            <w:r>
              <w:rPr>
                <w:b/>
                <w:i/>
                <w:sz w:val="24"/>
                <w:szCs w:val="24"/>
              </w:rPr>
              <w:t xml:space="preserve"> is time in the session, GO TO THE OL PORTAL online and show the resource.]</w:t>
            </w:r>
          </w:p>
          <w:p w:rsidR="00DA0498" w:rsidRDefault="00DA0498" w:rsidP="00DA0498">
            <w:pPr>
              <w:widowControl w:val="0"/>
              <w:spacing w:line="240" w:lineRule="auto"/>
              <w:rPr>
                <w:sz w:val="24"/>
                <w:szCs w:val="24"/>
              </w:rPr>
            </w:pPr>
          </w:p>
          <w:p w:rsidR="00DA0498" w:rsidRDefault="00DA0498" w:rsidP="00DA0498">
            <w:pPr>
              <w:widowControl w:val="0"/>
              <w:spacing w:line="240" w:lineRule="auto"/>
              <w:rPr>
                <w:sz w:val="24"/>
                <w:szCs w:val="24"/>
              </w:rPr>
            </w:pPr>
            <w:r>
              <w:rPr>
                <w:sz w:val="24"/>
                <w:szCs w:val="24"/>
              </w:rPr>
              <w:t xml:space="preserve">The UN Decade of Ocean Science for Sustainable Development, led by the Intergovernmental Oceanographic Commission (IOC) of UNESCO, are developing an implementation plan to kick off the decade in 2021.While the </w:t>
            </w:r>
            <w:proofErr w:type="gramStart"/>
            <w:r>
              <w:rPr>
                <w:sz w:val="24"/>
                <w:szCs w:val="24"/>
              </w:rPr>
              <w:t>main focus</w:t>
            </w:r>
            <w:proofErr w:type="gramEnd"/>
            <w:r>
              <w:rPr>
                <w:sz w:val="24"/>
                <w:szCs w:val="24"/>
              </w:rPr>
              <w:t xml:space="preserve"> is on scientific data collection and advancing ocean technology, education is a component of the plan for policy makers and the public, focusing on behavior change. The implementation plan will not be released until early 2021, so stay tuned to see how you </w:t>
            </w:r>
            <w:proofErr w:type="gramStart"/>
            <w:r>
              <w:rPr>
                <w:sz w:val="24"/>
                <w:szCs w:val="24"/>
              </w:rPr>
              <w:t>can</w:t>
            </w:r>
            <w:proofErr w:type="gramEnd"/>
            <w:r>
              <w:rPr>
                <w:sz w:val="24"/>
                <w:szCs w:val="24"/>
              </w:rPr>
              <w:t xml:space="preserve"> be involved.</w:t>
            </w:r>
            <w:r>
              <w:rPr>
                <w:sz w:val="24"/>
                <w:szCs w:val="24"/>
              </w:rPr>
              <w:br/>
            </w:r>
          </w:p>
        </w:tc>
      </w:tr>
      <w:tr w:rsidR="00DA0498">
        <w:tc>
          <w:tcPr>
            <w:tcW w:w="1095" w:type="dxa"/>
            <w:shd w:val="clear" w:color="auto" w:fill="auto"/>
            <w:tcMar>
              <w:top w:w="100" w:type="dxa"/>
              <w:left w:w="100" w:type="dxa"/>
              <w:bottom w:w="100" w:type="dxa"/>
              <w:right w:w="100" w:type="dxa"/>
            </w:tcMar>
          </w:tcPr>
          <w:p w:rsidR="00DA0498" w:rsidRDefault="00DA0498" w:rsidP="00DA0498">
            <w:pPr>
              <w:widowControl w:val="0"/>
              <w:spacing w:line="240" w:lineRule="auto"/>
              <w:rPr>
                <w:sz w:val="24"/>
                <w:szCs w:val="24"/>
              </w:rPr>
            </w:pPr>
            <w:r>
              <w:rPr>
                <w:sz w:val="24"/>
                <w:szCs w:val="24"/>
              </w:rPr>
              <w:lastRenderedPageBreak/>
              <w:t>Slide 61</w:t>
            </w:r>
          </w:p>
        </w:tc>
        <w:tc>
          <w:tcPr>
            <w:tcW w:w="8265" w:type="dxa"/>
            <w:shd w:val="clear" w:color="auto" w:fill="auto"/>
            <w:tcMar>
              <w:top w:w="100" w:type="dxa"/>
              <w:left w:w="100" w:type="dxa"/>
              <w:bottom w:w="100" w:type="dxa"/>
              <w:right w:w="100" w:type="dxa"/>
            </w:tcMar>
          </w:tcPr>
          <w:p w:rsidR="00DA0498" w:rsidRDefault="00DA0498" w:rsidP="00DA0498">
            <w:pPr>
              <w:widowControl w:val="0"/>
              <w:pBdr>
                <w:top w:val="nil"/>
                <w:left w:val="nil"/>
                <w:bottom w:val="nil"/>
                <w:right w:val="nil"/>
                <w:between w:val="nil"/>
              </w:pBdr>
              <w:spacing w:line="240" w:lineRule="auto"/>
              <w:rPr>
                <w:i/>
                <w:sz w:val="24"/>
                <w:szCs w:val="24"/>
              </w:rPr>
            </w:pPr>
            <w:r>
              <w:rPr>
                <w:i/>
                <w:sz w:val="24"/>
                <w:szCs w:val="24"/>
              </w:rPr>
              <w:t>--[transition slide of Agenda] --</w:t>
            </w:r>
          </w:p>
        </w:tc>
      </w:tr>
      <w:tr w:rsidR="00DA0498">
        <w:tc>
          <w:tcPr>
            <w:tcW w:w="1095" w:type="dxa"/>
            <w:shd w:val="clear" w:color="auto" w:fill="auto"/>
            <w:tcMar>
              <w:top w:w="100" w:type="dxa"/>
              <w:left w:w="100" w:type="dxa"/>
              <w:bottom w:w="100" w:type="dxa"/>
              <w:right w:w="100" w:type="dxa"/>
            </w:tcMar>
          </w:tcPr>
          <w:p w:rsidR="00DA0498" w:rsidRDefault="00DA0498" w:rsidP="00DA0498">
            <w:pPr>
              <w:widowControl w:val="0"/>
              <w:spacing w:line="240" w:lineRule="auto"/>
              <w:rPr>
                <w:sz w:val="24"/>
                <w:szCs w:val="24"/>
              </w:rPr>
            </w:pPr>
            <w:r>
              <w:rPr>
                <w:sz w:val="24"/>
                <w:szCs w:val="24"/>
              </w:rPr>
              <w:t>Slide 62</w:t>
            </w:r>
          </w:p>
        </w:tc>
        <w:tc>
          <w:tcPr>
            <w:tcW w:w="8265" w:type="dxa"/>
            <w:shd w:val="clear" w:color="auto" w:fill="auto"/>
            <w:tcMar>
              <w:top w:w="100" w:type="dxa"/>
              <w:left w:w="100" w:type="dxa"/>
              <w:bottom w:w="100" w:type="dxa"/>
              <w:right w:w="100" w:type="dxa"/>
            </w:tcMar>
          </w:tcPr>
          <w:p w:rsidR="00DA0498" w:rsidRDefault="00DA0498" w:rsidP="00DA0498">
            <w:pPr>
              <w:widowControl w:val="0"/>
              <w:spacing w:line="240" w:lineRule="auto"/>
              <w:rPr>
                <w:i/>
                <w:sz w:val="24"/>
                <w:szCs w:val="24"/>
              </w:rPr>
            </w:pPr>
            <w:r>
              <w:rPr>
                <w:i/>
                <w:sz w:val="24"/>
                <w:szCs w:val="24"/>
              </w:rPr>
              <w:t>--[transition slide for Part 4 on how to get involved and future directions] --</w:t>
            </w:r>
          </w:p>
        </w:tc>
      </w:tr>
      <w:tr w:rsidR="00DA0498">
        <w:tc>
          <w:tcPr>
            <w:tcW w:w="1095" w:type="dxa"/>
            <w:shd w:val="clear" w:color="auto" w:fill="auto"/>
            <w:tcMar>
              <w:top w:w="100" w:type="dxa"/>
              <w:left w:w="100" w:type="dxa"/>
              <w:bottom w:w="100" w:type="dxa"/>
              <w:right w:w="100" w:type="dxa"/>
            </w:tcMar>
          </w:tcPr>
          <w:p w:rsidR="00DA0498" w:rsidRDefault="00DA0498" w:rsidP="00DA0498">
            <w:pPr>
              <w:widowControl w:val="0"/>
              <w:pBdr>
                <w:top w:val="nil"/>
                <w:left w:val="nil"/>
                <w:bottom w:val="nil"/>
                <w:right w:val="nil"/>
                <w:between w:val="nil"/>
              </w:pBdr>
              <w:spacing w:line="240" w:lineRule="auto"/>
              <w:rPr>
                <w:sz w:val="24"/>
                <w:szCs w:val="24"/>
              </w:rPr>
            </w:pPr>
            <w:r>
              <w:rPr>
                <w:sz w:val="24"/>
                <w:szCs w:val="24"/>
              </w:rPr>
              <w:t>Slide 63</w:t>
            </w:r>
          </w:p>
        </w:tc>
        <w:tc>
          <w:tcPr>
            <w:tcW w:w="8265" w:type="dxa"/>
            <w:shd w:val="clear" w:color="auto" w:fill="auto"/>
            <w:tcMar>
              <w:top w:w="100" w:type="dxa"/>
              <w:left w:w="100" w:type="dxa"/>
              <w:bottom w:w="100" w:type="dxa"/>
              <w:right w:w="100" w:type="dxa"/>
            </w:tcMar>
          </w:tcPr>
          <w:p w:rsidR="00DA0498" w:rsidRDefault="00DA0498" w:rsidP="00DA0498">
            <w:pPr>
              <w:widowControl w:val="0"/>
              <w:numPr>
                <w:ilvl w:val="0"/>
                <w:numId w:val="10"/>
              </w:numPr>
              <w:spacing w:before="96" w:line="240" w:lineRule="auto"/>
              <w:rPr>
                <w:color w:val="0F6FC6"/>
                <w:sz w:val="24"/>
                <w:szCs w:val="24"/>
              </w:rPr>
            </w:pPr>
            <w:r>
              <w:rPr>
                <w:sz w:val="24"/>
                <w:szCs w:val="24"/>
              </w:rPr>
              <w:t>Obtain copies of the framework documents</w:t>
            </w:r>
          </w:p>
          <w:p w:rsidR="00DA0498" w:rsidRDefault="00DA0498" w:rsidP="00DA0498">
            <w:pPr>
              <w:widowControl w:val="0"/>
              <w:numPr>
                <w:ilvl w:val="1"/>
                <w:numId w:val="10"/>
              </w:numPr>
              <w:spacing w:before="80" w:line="240" w:lineRule="auto"/>
              <w:rPr>
                <w:color w:val="0F6FC6"/>
                <w:sz w:val="24"/>
                <w:szCs w:val="24"/>
              </w:rPr>
            </w:pPr>
            <w:r>
              <w:rPr>
                <w:sz w:val="24"/>
                <w:szCs w:val="24"/>
              </w:rPr>
              <w:t>Download the Guide and the National Marine Educators Association Special Report #3 on Ocean Literacy (visit …)</w:t>
            </w:r>
          </w:p>
          <w:p w:rsidR="00DA0498" w:rsidRDefault="00DA0498" w:rsidP="00DA0498">
            <w:pPr>
              <w:widowControl w:val="0"/>
              <w:numPr>
                <w:ilvl w:val="0"/>
                <w:numId w:val="10"/>
              </w:numPr>
              <w:spacing w:before="96" w:line="240" w:lineRule="auto"/>
              <w:rPr>
                <w:color w:val="0F6FC6"/>
                <w:sz w:val="24"/>
                <w:szCs w:val="24"/>
              </w:rPr>
            </w:pPr>
            <w:r>
              <w:rPr>
                <w:sz w:val="24"/>
                <w:szCs w:val="24"/>
              </w:rPr>
              <w:t>Join an organization that is promoting ocean Literacy</w:t>
            </w:r>
          </w:p>
          <w:p w:rsidR="00DA0498" w:rsidRDefault="00DA0498" w:rsidP="00DA0498">
            <w:pPr>
              <w:widowControl w:val="0"/>
              <w:numPr>
                <w:ilvl w:val="1"/>
                <w:numId w:val="10"/>
              </w:numPr>
              <w:spacing w:before="80" w:line="240" w:lineRule="auto"/>
              <w:rPr>
                <w:color w:val="0F6FC6"/>
                <w:sz w:val="24"/>
                <w:szCs w:val="24"/>
              </w:rPr>
            </w:pPr>
            <w:r>
              <w:rPr>
                <w:sz w:val="24"/>
                <w:szCs w:val="24"/>
              </w:rPr>
              <w:t>e.g., National Marine Educators Association (NMEA) and its regional chapters.</w:t>
            </w:r>
          </w:p>
          <w:p w:rsidR="00DA0498" w:rsidRDefault="00DA0498" w:rsidP="00DA0498">
            <w:pPr>
              <w:widowControl w:val="0"/>
              <w:numPr>
                <w:ilvl w:val="0"/>
                <w:numId w:val="10"/>
              </w:numPr>
              <w:spacing w:before="96" w:line="240" w:lineRule="auto"/>
              <w:rPr>
                <w:color w:val="0F6FC6"/>
                <w:sz w:val="24"/>
                <w:szCs w:val="24"/>
              </w:rPr>
            </w:pPr>
            <w:r>
              <w:rPr>
                <w:sz w:val="24"/>
                <w:szCs w:val="24"/>
              </w:rPr>
              <w:t xml:space="preserve">Advocate for ocean literacy in your </w:t>
            </w:r>
            <w:proofErr w:type="gramStart"/>
            <w:r>
              <w:rPr>
                <w:sz w:val="24"/>
                <w:szCs w:val="24"/>
              </w:rPr>
              <w:t>state science education standards</w:t>
            </w:r>
            <w:proofErr w:type="gramEnd"/>
            <w:r>
              <w:rPr>
                <w:sz w:val="24"/>
                <w:szCs w:val="24"/>
              </w:rPr>
              <w:t xml:space="preserve"> &amp; assessments. </w:t>
            </w:r>
          </w:p>
          <w:p w:rsidR="00DA0498" w:rsidRDefault="00DA0498" w:rsidP="00DA0498">
            <w:pPr>
              <w:widowControl w:val="0"/>
              <w:numPr>
                <w:ilvl w:val="1"/>
                <w:numId w:val="10"/>
              </w:numPr>
              <w:spacing w:before="96" w:line="240" w:lineRule="auto"/>
              <w:rPr>
                <w:color w:val="0F6FC6"/>
                <w:sz w:val="24"/>
                <w:szCs w:val="24"/>
              </w:rPr>
            </w:pPr>
            <w:r>
              <w:rPr>
                <w:sz w:val="24"/>
                <w:szCs w:val="24"/>
              </w:rPr>
              <w:t>Build on implementation of NGSS.  Work with state science &amp; environmental education standards committees to include ocean sciences in development or revision of standards; OL framework documents are tools that can inform those processes</w:t>
            </w:r>
          </w:p>
          <w:p w:rsidR="00DA0498" w:rsidRDefault="00DA0498" w:rsidP="00DA0498">
            <w:pPr>
              <w:widowControl w:val="0"/>
              <w:spacing w:line="240" w:lineRule="auto"/>
              <w:ind w:left="2160"/>
              <w:rPr>
                <w:sz w:val="24"/>
                <w:szCs w:val="24"/>
              </w:rPr>
            </w:pPr>
          </w:p>
          <w:p w:rsidR="00DA0498" w:rsidRDefault="00DA0498" w:rsidP="00DA0498">
            <w:pPr>
              <w:pStyle w:val="NormalWeb"/>
              <w:numPr>
                <w:ilvl w:val="2"/>
                <w:numId w:val="10"/>
              </w:numPr>
              <w:spacing w:before="0" w:beforeAutospacing="0" w:after="0" w:afterAutospacing="0"/>
              <w:textAlignment w:val="baseline"/>
              <w:rPr>
                <w:rFonts w:ascii="Arial" w:hAnsi="Arial" w:cs="Arial"/>
                <w:color w:val="0F6FC6"/>
                <w:sz w:val="32"/>
                <w:szCs w:val="32"/>
              </w:rPr>
            </w:pPr>
            <w:proofErr w:type="gramStart"/>
            <w:r>
              <w:rPr>
                <w:rFonts w:ascii="Arial" w:hAnsi="Arial" w:cs="Arial"/>
                <w:color w:val="000000"/>
              </w:rPr>
              <w:t>There are 40 of states that have adopted either the NGSS or standards based on the Framework for K-12 Science Education so this represents the primary opportunity to include ocean concepts into formal K-12 education.</w:t>
            </w:r>
            <w:proofErr w:type="gramEnd"/>
            <w:r>
              <w:rPr>
                <w:rFonts w:ascii="Arial" w:hAnsi="Arial" w:cs="Arial"/>
                <w:color w:val="000000"/>
              </w:rPr>
              <w:t xml:space="preserve"> (See </w:t>
            </w:r>
            <w:hyperlink r:id="rId14" w:history="1">
              <w:r>
                <w:rPr>
                  <w:rStyle w:val="Hyperlink"/>
                  <w:rFonts w:ascii="Arial" w:hAnsi="Arial" w:cs="Arial"/>
                  <w:color w:val="1155CC"/>
                </w:rPr>
                <w:t>https://ngss.nsta.org/about.aspx</w:t>
              </w:r>
            </w:hyperlink>
            <w:r>
              <w:rPr>
                <w:rFonts w:ascii="Arial" w:hAnsi="Arial" w:cs="Arial"/>
                <w:color w:val="000000"/>
              </w:rPr>
              <w:t>)</w:t>
            </w:r>
          </w:p>
          <w:p w:rsidR="00DA0498" w:rsidRDefault="00DA0498" w:rsidP="00DA0498">
            <w:pPr>
              <w:widowControl w:val="0"/>
              <w:numPr>
                <w:ilvl w:val="0"/>
                <w:numId w:val="10"/>
              </w:numPr>
              <w:spacing w:before="96" w:line="240" w:lineRule="auto"/>
              <w:rPr>
                <w:color w:val="0F6FC6"/>
                <w:sz w:val="24"/>
                <w:szCs w:val="24"/>
              </w:rPr>
            </w:pPr>
            <w:r>
              <w:rPr>
                <w:sz w:val="24"/>
                <w:szCs w:val="24"/>
              </w:rPr>
              <w:t>Represent the ocean &amp; ocean literacy in climate &amp; environmental education conversations/conferences/communities of practice</w:t>
            </w:r>
          </w:p>
          <w:p w:rsidR="00DA0498" w:rsidRDefault="00DA0498" w:rsidP="00DA0498">
            <w:pPr>
              <w:widowControl w:val="0"/>
              <w:numPr>
                <w:ilvl w:val="1"/>
                <w:numId w:val="10"/>
              </w:numPr>
              <w:spacing w:before="96" w:line="240" w:lineRule="auto"/>
              <w:rPr>
                <w:color w:val="0F6FC6"/>
                <w:sz w:val="24"/>
                <w:szCs w:val="24"/>
              </w:rPr>
            </w:pPr>
            <w:proofErr w:type="gramStart"/>
            <w:r>
              <w:rPr>
                <w:sz w:val="24"/>
                <w:szCs w:val="24"/>
              </w:rPr>
              <w:t>We’re</w:t>
            </w:r>
            <w:proofErr w:type="gramEnd"/>
            <w:r>
              <w:rPr>
                <w:sz w:val="24"/>
                <w:szCs w:val="24"/>
              </w:rPr>
              <w:t xml:space="preserve"> all part of other networks and communities of practice so become informed about ocean literacy and be an advocate for ocean literacy in those other communities.  There are many organizations focusing on climate literacy and EE and community resilience and seek out those organizations and bring the ocean voice to them.</w:t>
            </w:r>
          </w:p>
          <w:p w:rsidR="00DA0498" w:rsidRDefault="00DA0498" w:rsidP="00DA0498">
            <w:pPr>
              <w:widowControl w:val="0"/>
              <w:numPr>
                <w:ilvl w:val="0"/>
                <w:numId w:val="10"/>
              </w:numPr>
              <w:spacing w:before="96" w:line="240" w:lineRule="auto"/>
              <w:rPr>
                <w:color w:val="0F6FC6"/>
                <w:sz w:val="24"/>
                <w:szCs w:val="24"/>
              </w:rPr>
            </w:pPr>
            <w:r>
              <w:rPr>
                <w:sz w:val="24"/>
                <w:szCs w:val="24"/>
              </w:rPr>
              <w:t>Attend a conference, activity, and/or online course or workshop to promote ocean literacy</w:t>
            </w:r>
          </w:p>
          <w:p w:rsidR="00DA0498" w:rsidRDefault="00DA0498" w:rsidP="00DA0498">
            <w:pPr>
              <w:widowControl w:val="0"/>
              <w:numPr>
                <w:ilvl w:val="1"/>
                <w:numId w:val="10"/>
              </w:numPr>
              <w:spacing w:before="80" w:line="240" w:lineRule="auto"/>
              <w:rPr>
                <w:color w:val="0F6FC6"/>
                <w:sz w:val="24"/>
                <w:szCs w:val="24"/>
              </w:rPr>
            </w:pPr>
            <w:r>
              <w:rPr>
                <w:sz w:val="24"/>
                <w:szCs w:val="24"/>
              </w:rPr>
              <w:t>Note: Could be NMEA but could also be related conference where ocean conservation/education is relevant but not the sole focus.</w:t>
            </w:r>
          </w:p>
        </w:tc>
      </w:tr>
      <w:tr w:rsidR="00DA0498">
        <w:tc>
          <w:tcPr>
            <w:tcW w:w="1095" w:type="dxa"/>
            <w:shd w:val="clear" w:color="auto" w:fill="auto"/>
            <w:tcMar>
              <w:top w:w="100" w:type="dxa"/>
              <w:left w:w="100" w:type="dxa"/>
              <w:bottom w:w="100" w:type="dxa"/>
              <w:right w:w="100" w:type="dxa"/>
            </w:tcMar>
          </w:tcPr>
          <w:p w:rsidR="00DA0498" w:rsidRDefault="00DA0498" w:rsidP="00DA0498">
            <w:pPr>
              <w:widowControl w:val="0"/>
              <w:pBdr>
                <w:top w:val="nil"/>
                <w:left w:val="nil"/>
                <w:bottom w:val="nil"/>
                <w:right w:val="nil"/>
                <w:between w:val="nil"/>
              </w:pBdr>
              <w:spacing w:line="240" w:lineRule="auto"/>
              <w:rPr>
                <w:sz w:val="24"/>
                <w:szCs w:val="24"/>
              </w:rPr>
            </w:pPr>
            <w:r>
              <w:rPr>
                <w:sz w:val="24"/>
                <w:szCs w:val="24"/>
              </w:rPr>
              <w:t>Slide 64</w:t>
            </w:r>
          </w:p>
        </w:tc>
        <w:tc>
          <w:tcPr>
            <w:tcW w:w="8265" w:type="dxa"/>
            <w:shd w:val="clear" w:color="auto" w:fill="auto"/>
            <w:tcMar>
              <w:top w:w="100" w:type="dxa"/>
              <w:left w:w="100" w:type="dxa"/>
              <w:bottom w:w="100" w:type="dxa"/>
              <w:right w:w="100" w:type="dxa"/>
            </w:tcMar>
          </w:tcPr>
          <w:p w:rsidR="00DA0498" w:rsidRDefault="00DA0498" w:rsidP="00DA0498">
            <w:pPr>
              <w:widowControl w:val="0"/>
              <w:numPr>
                <w:ilvl w:val="0"/>
                <w:numId w:val="3"/>
              </w:numPr>
              <w:spacing w:before="96" w:line="240" w:lineRule="auto"/>
              <w:contextualSpacing/>
              <w:rPr>
                <w:sz w:val="24"/>
                <w:szCs w:val="24"/>
              </w:rPr>
            </w:pPr>
            <w:r>
              <w:rPr>
                <w:sz w:val="24"/>
                <w:szCs w:val="24"/>
              </w:rPr>
              <w:t xml:space="preserve">Promote local aquariums, science museums, and marine education </w:t>
            </w:r>
            <w:r>
              <w:rPr>
                <w:sz w:val="24"/>
                <w:szCs w:val="24"/>
              </w:rPr>
              <w:lastRenderedPageBreak/>
              <w:t>centers as places to be inspired, learn more &amp; make connections</w:t>
            </w:r>
          </w:p>
          <w:p w:rsidR="00DA0498" w:rsidRDefault="00DA0498" w:rsidP="00DA0498">
            <w:pPr>
              <w:widowControl w:val="0"/>
              <w:numPr>
                <w:ilvl w:val="0"/>
                <w:numId w:val="3"/>
              </w:numPr>
              <w:spacing w:before="96" w:line="240" w:lineRule="auto"/>
              <w:contextualSpacing/>
              <w:rPr>
                <w:sz w:val="24"/>
                <w:szCs w:val="24"/>
              </w:rPr>
            </w:pPr>
            <w:r>
              <w:rPr>
                <w:sz w:val="24"/>
                <w:szCs w:val="24"/>
              </w:rPr>
              <w:t>Be a voice for ocean literacy in public policy discussions</w:t>
            </w:r>
          </w:p>
          <w:p w:rsidR="00DA0498" w:rsidRDefault="00DA0498" w:rsidP="00DA0498">
            <w:pPr>
              <w:widowControl w:val="0"/>
              <w:numPr>
                <w:ilvl w:val="1"/>
                <w:numId w:val="3"/>
              </w:numPr>
              <w:spacing w:before="80" w:line="240" w:lineRule="auto"/>
              <w:contextualSpacing/>
              <w:rPr>
                <w:sz w:val="24"/>
                <w:szCs w:val="24"/>
              </w:rPr>
            </w:pPr>
            <w:r>
              <w:rPr>
                <w:sz w:val="24"/>
                <w:szCs w:val="24"/>
              </w:rPr>
              <w:t>Ocean literacy as a tool for sound marine resource management</w:t>
            </w:r>
          </w:p>
          <w:p w:rsidR="00DA0498" w:rsidRDefault="00DA0498" w:rsidP="00DA0498">
            <w:pPr>
              <w:widowControl w:val="0"/>
              <w:numPr>
                <w:ilvl w:val="1"/>
                <w:numId w:val="3"/>
              </w:numPr>
              <w:spacing w:before="80" w:line="240" w:lineRule="auto"/>
              <w:contextualSpacing/>
              <w:rPr>
                <w:sz w:val="24"/>
                <w:szCs w:val="24"/>
              </w:rPr>
            </w:pPr>
            <w:r>
              <w:rPr>
                <w:sz w:val="24"/>
                <w:szCs w:val="24"/>
              </w:rPr>
              <w:t>Meet with State Science Supervisors, School District Science Coordinators and/or Directors or Curriculum &amp; Instruction</w:t>
            </w:r>
          </w:p>
          <w:p w:rsidR="00DA0498" w:rsidRDefault="00DA0498" w:rsidP="00DA0498">
            <w:pPr>
              <w:widowControl w:val="0"/>
              <w:numPr>
                <w:ilvl w:val="0"/>
                <w:numId w:val="3"/>
              </w:numPr>
              <w:spacing w:before="96" w:line="240" w:lineRule="auto"/>
              <w:contextualSpacing/>
              <w:rPr>
                <w:sz w:val="24"/>
                <w:szCs w:val="24"/>
              </w:rPr>
            </w:pPr>
            <w:r>
              <w:rPr>
                <w:sz w:val="24"/>
                <w:szCs w:val="24"/>
              </w:rPr>
              <w:t>Get funding for ocean sciences education programs</w:t>
            </w:r>
          </w:p>
          <w:p w:rsidR="00DA0498" w:rsidRDefault="00DA0498" w:rsidP="00DA0498">
            <w:pPr>
              <w:widowControl w:val="0"/>
              <w:numPr>
                <w:ilvl w:val="0"/>
                <w:numId w:val="3"/>
              </w:numPr>
              <w:spacing w:before="96" w:line="240" w:lineRule="auto"/>
              <w:contextualSpacing/>
              <w:rPr>
                <w:sz w:val="24"/>
                <w:szCs w:val="24"/>
              </w:rPr>
            </w:pPr>
            <w:r>
              <w:rPr>
                <w:sz w:val="24"/>
                <w:szCs w:val="24"/>
              </w:rPr>
              <w:t>Participate in the International Ocean Literacy Survey initiative discussed earlier.</w:t>
            </w:r>
          </w:p>
          <w:p w:rsidR="00DA0498" w:rsidRDefault="00DA0498" w:rsidP="00DA0498">
            <w:pPr>
              <w:widowControl w:val="0"/>
              <w:numPr>
                <w:ilvl w:val="1"/>
                <w:numId w:val="3"/>
              </w:numPr>
              <w:spacing w:before="96" w:line="240" w:lineRule="auto"/>
              <w:contextualSpacing/>
              <w:rPr>
                <w:sz w:val="24"/>
                <w:szCs w:val="24"/>
              </w:rPr>
            </w:pPr>
            <w:r>
              <w:rPr>
                <w:sz w:val="24"/>
                <w:szCs w:val="24"/>
              </w:rPr>
              <w:t xml:space="preserve">If you are not on NMEA’s Scuttlebutt listserv, you should contact Craig </w:t>
            </w:r>
            <w:proofErr w:type="spellStart"/>
            <w:r>
              <w:rPr>
                <w:sz w:val="24"/>
                <w:szCs w:val="24"/>
              </w:rPr>
              <w:t>Strang</w:t>
            </w:r>
            <w:proofErr w:type="spellEnd"/>
            <w:r>
              <w:rPr>
                <w:sz w:val="24"/>
                <w:szCs w:val="24"/>
              </w:rPr>
              <w:t xml:space="preserve"> directly about participating (which means having your students participate - assuming they are 14-18 years old). </w:t>
            </w:r>
          </w:p>
          <w:p w:rsidR="00DA0498" w:rsidRDefault="00DA0498" w:rsidP="00DA0498">
            <w:pPr>
              <w:widowControl w:val="0"/>
              <w:numPr>
                <w:ilvl w:val="0"/>
                <w:numId w:val="3"/>
              </w:numPr>
              <w:spacing w:before="96" w:line="240" w:lineRule="auto"/>
              <w:contextualSpacing/>
              <w:rPr>
                <w:sz w:val="24"/>
                <w:szCs w:val="24"/>
              </w:rPr>
            </w:pPr>
            <w:r>
              <w:rPr>
                <w:sz w:val="24"/>
                <w:szCs w:val="24"/>
              </w:rPr>
              <w:t>Promote on social media with #</w:t>
            </w:r>
            <w:proofErr w:type="spellStart"/>
            <w:r>
              <w:rPr>
                <w:sz w:val="24"/>
                <w:szCs w:val="24"/>
              </w:rPr>
              <w:t>oceanliteracy</w:t>
            </w:r>
            <w:proofErr w:type="spellEnd"/>
            <w:r>
              <w:rPr>
                <w:sz w:val="24"/>
                <w:szCs w:val="24"/>
              </w:rPr>
              <w:t xml:space="preserve"> &amp; @</w:t>
            </w:r>
            <w:proofErr w:type="spellStart"/>
            <w:r>
              <w:rPr>
                <w:sz w:val="24"/>
                <w:szCs w:val="24"/>
              </w:rPr>
              <w:t>NatlMarineEd</w:t>
            </w:r>
            <w:proofErr w:type="spellEnd"/>
          </w:p>
          <w:p w:rsidR="00DA0498" w:rsidRDefault="00DA0498" w:rsidP="00DA0498">
            <w:pPr>
              <w:widowControl w:val="0"/>
              <w:numPr>
                <w:ilvl w:val="1"/>
                <w:numId w:val="3"/>
              </w:numPr>
              <w:spacing w:before="96" w:line="240" w:lineRule="auto"/>
              <w:contextualSpacing/>
              <w:rPr>
                <w:sz w:val="24"/>
                <w:szCs w:val="24"/>
              </w:rPr>
            </w:pPr>
            <w:r>
              <w:rPr>
                <w:sz w:val="24"/>
                <w:szCs w:val="24"/>
              </w:rPr>
              <w:t xml:space="preserve">Promoting on social media - particularly to audiences that </w:t>
            </w:r>
            <w:proofErr w:type="gramStart"/>
            <w:r>
              <w:rPr>
                <w:sz w:val="24"/>
                <w:szCs w:val="24"/>
              </w:rPr>
              <w:t>are not solely focused</w:t>
            </w:r>
            <w:proofErr w:type="gramEnd"/>
            <w:r>
              <w:rPr>
                <w:sz w:val="24"/>
                <w:szCs w:val="24"/>
              </w:rPr>
              <w:t xml:space="preserve"> on ocean-related issues.  #</w:t>
            </w:r>
            <w:proofErr w:type="spellStart"/>
            <w:r>
              <w:rPr>
                <w:sz w:val="24"/>
                <w:szCs w:val="24"/>
              </w:rPr>
              <w:t>enviroliteracy</w:t>
            </w:r>
            <w:proofErr w:type="spellEnd"/>
          </w:p>
          <w:p w:rsidR="00DA0498" w:rsidRDefault="00DA0498" w:rsidP="00DA0498">
            <w:pPr>
              <w:widowControl w:val="0"/>
              <w:spacing w:before="96" w:line="240" w:lineRule="auto"/>
              <w:contextualSpacing/>
              <w:rPr>
                <w:sz w:val="24"/>
                <w:szCs w:val="24"/>
              </w:rPr>
            </w:pPr>
          </w:p>
          <w:p w:rsidR="00DA0498" w:rsidRDefault="00DA0498" w:rsidP="00DA0498">
            <w:pPr>
              <w:widowControl w:val="0"/>
              <w:spacing w:before="96" w:line="240" w:lineRule="auto"/>
              <w:contextualSpacing/>
              <w:rPr>
                <w:sz w:val="24"/>
                <w:szCs w:val="24"/>
              </w:rPr>
            </w:pPr>
          </w:p>
        </w:tc>
      </w:tr>
      <w:tr w:rsidR="00DA0498">
        <w:tc>
          <w:tcPr>
            <w:tcW w:w="1095" w:type="dxa"/>
            <w:shd w:val="clear" w:color="auto" w:fill="auto"/>
            <w:tcMar>
              <w:top w:w="100" w:type="dxa"/>
              <w:left w:w="100" w:type="dxa"/>
              <w:bottom w:w="100" w:type="dxa"/>
              <w:right w:w="100" w:type="dxa"/>
            </w:tcMar>
          </w:tcPr>
          <w:p w:rsidR="00DA0498" w:rsidRDefault="00DA0498" w:rsidP="00DA0498">
            <w:pPr>
              <w:widowControl w:val="0"/>
              <w:pBdr>
                <w:top w:val="nil"/>
                <w:left w:val="nil"/>
                <w:bottom w:val="nil"/>
                <w:right w:val="nil"/>
                <w:between w:val="nil"/>
              </w:pBdr>
              <w:spacing w:line="240" w:lineRule="auto"/>
              <w:rPr>
                <w:sz w:val="24"/>
                <w:szCs w:val="24"/>
              </w:rPr>
            </w:pPr>
            <w:r>
              <w:rPr>
                <w:sz w:val="24"/>
                <w:szCs w:val="24"/>
              </w:rPr>
              <w:lastRenderedPageBreak/>
              <w:t>Slide 65</w:t>
            </w:r>
          </w:p>
        </w:tc>
        <w:tc>
          <w:tcPr>
            <w:tcW w:w="8265" w:type="dxa"/>
            <w:shd w:val="clear" w:color="auto" w:fill="auto"/>
            <w:tcMar>
              <w:top w:w="100" w:type="dxa"/>
              <w:left w:w="100" w:type="dxa"/>
              <w:bottom w:w="100" w:type="dxa"/>
              <w:right w:w="100" w:type="dxa"/>
            </w:tcMar>
          </w:tcPr>
          <w:p w:rsidR="00DA0498" w:rsidRDefault="00DA0498" w:rsidP="00DA0498">
            <w:pPr>
              <w:widowControl w:val="0"/>
              <w:spacing w:line="240" w:lineRule="auto"/>
              <w:rPr>
                <w:i/>
                <w:sz w:val="24"/>
                <w:szCs w:val="24"/>
              </w:rPr>
            </w:pPr>
            <w:r>
              <w:rPr>
                <w:i/>
                <w:sz w:val="24"/>
                <w:szCs w:val="24"/>
              </w:rPr>
              <w:t>[Note to speaker:  The first half of this slide reiterates some material covered in previous slides.]</w:t>
            </w:r>
          </w:p>
          <w:p w:rsidR="00DA0498" w:rsidRDefault="00DA0498" w:rsidP="00DA0498">
            <w:pPr>
              <w:widowControl w:val="0"/>
              <w:spacing w:line="240" w:lineRule="auto"/>
              <w:rPr>
                <w:i/>
                <w:sz w:val="24"/>
                <w:szCs w:val="24"/>
              </w:rPr>
            </w:pPr>
          </w:p>
          <w:p w:rsidR="00DA0498" w:rsidRDefault="00DA0498" w:rsidP="00DA0498">
            <w:pPr>
              <w:widowControl w:val="0"/>
              <w:spacing w:line="240" w:lineRule="auto"/>
              <w:rPr>
                <w:sz w:val="24"/>
                <w:szCs w:val="24"/>
              </w:rPr>
            </w:pPr>
            <w:r>
              <w:rPr>
                <w:sz w:val="24"/>
                <w:szCs w:val="24"/>
              </w:rPr>
              <w:t xml:space="preserve">So, </w:t>
            </w:r>
            <w:proofErr w:type="gramStart"/>
            <w:r>
              <w:rPr>
                <w:sz w:val="24"/>
                <w:szCs w:val="24"/>
              </w:rPr>
              <w:t>what’s</w:t>
            </w:r>
            <w:proofErr w:type="gramEnd"/>
            <w:r>
              <w:rPr>
                <w:sz w:val="24"/>
                <w:szCs w:val="24"/>
              </w:rPr>
              <w:t xml:space="preserve"> next? The Ocean Literacy campaign can only continue with help from people like YOU. </w:t>
            </w:r>
          </w:p>
          <w:p w:rsidR="00DA0498" w:rsidRDefault="00DA0498" w:rsidP="00DA0498">
            <w:pPr>
              <w:widowControl w:val="0"/>
              <w:spacing w:line="240" w:lineRule="auto"/>
              <w:rPr>
                <w:sz w:val="24"/>
                <w:szCs w:val="24"/>
              </w:rPr>
            </w:pPr>
            <w:r>
              <w:rPr>
                <w:sz w:val="24"/>
                <w:szCs w:val="24"/>
              </w:rPr>
              <w:t xml:space="preserve">Help us spread the word about Ocean Literacy by joining local, regional, or national organizations. Join your local NMEA chapters, EE and science teacher groups; support regional efforts like NEOSEC and NEEEA; and go to NMEA 2019 in New Hampshire, July 22-25 at the University of New Hampshire! Talk about Ocean Literacy at other national meetings - NSTA, NAAEE, AGU, </w:t>
            </w:r>
            <w:proofErr w:type="gramStart"/>
            <w:r>
              <w:rPr>
                <w:sz w:val="24"/>
                <w:szCs w:val="24"/>
              </w:rPr>
              <w:t>ASLO</w:t>
            </w:r>
            <w:proofErr w:type="gramEnd"/>
            <w:r>
              <w:rPr>
                <w:sz w:val="24"/>
                <w:szCs w:val="24"/>
              </w:rPr>
              <w:t>!</w:t>
            </w:r>
          </w:p>
          <w:p w:rsidR="00DA0498" w:rsidRDefault="00DA0498" w:rsidP="00DA0498">
            <w:pPr>
              <w:widowControl w:val="0"/>
              <w:spacing w:line="240" w:lineRule="auto"/>
              <w:rPr>
                <w:sz w:val="24"/>
                <w:szCs w:val="24"/>
              </w:rPr>
            </w:pPr>
          </w:p>
          <w:p w:rsidR="00DA0498" w:rsidRDefault="00DA0498" w:rsidP="00DA0498">
            <w:pPr>
              <w:widowControl w:val="0"/>
              <w:spacing w:line="240" w:lineRule="auto"/>
              <w:rPr>
                <w:sz w:val="24"/>
                <w:szCs w:val="24"/>
              </w:rPr>
            </w:pPr>
            <w:r>
              <w:rPr>
                <w:sz w:val="24"/>
                <w:szCs w:val="24"/>
              </w:rPr>
              <w:t xml:space="preserve">International Ocean Literacy Survey - youth aged 16-18 are the focus for taking the survey. If you can help recruit in this age group, contact Craig or Geraldine. If you are interested in the progress so far, we refer you to the article in Environmental Education research. </w:t>
            </w:r>
          </w:p>
          <w:p w:rsidR="00DA0498" w:rsidRDefault="00DA0498" w:rsidP="00DA0498">
            <w:pPr>
              <w:widowControl w:val="0"/>
              <w:spacing w:line="240" w:lineRule="auto"/>
              <w:rPr>
                <w:sz w:val="24"/>
                <w:szCs w:val="24"/>
              </w:rPr>
            </w:pPr>
          </w:p>
          <w:p w:rsidR="00DA0498" w:rsidRDefault="00DA0498" w:rsidP="00DA0498">
            <w:pPr>
              <w:widowControl w:val="0"/>
              <w:spacing w:line="240" w:lineRule="auto"/>
              <w:rPr>
                <w:sz w:val="24"/>
                <w:szCs w:val="24"/>
              </w:rPr>
            </w:pPr>
            <w:r>
              <w:rPr>
                <w:sz w:val="24"/>
                <w:szCs w:val="24"/>
              </w:rPr>
              <w:t xml:space="preserve">As mentioned previously, UNESCO and the IOC are spearheading several programs in support of the UN Decade of Ocean Science for Sustainable Development, including the Ocean literacy for All toolkit, the Ocean Literacy Portal, and the Decade of Ocean Science for Sustainable Development. The Toolkit and Portal are ready and available for use now. International groups, led by UNESCO and the IOC, are developing an implementation </w:t>
            </w:r>
            <w:r>
              <w:rPr>
                <w:sz w:val="24"/>
                <w:szCs w:val="24"/>
              </w:rPr>
              <w:lastRenderedPageBreak/>
              <w:t xml:space="preserve">plan to kick off the decade in 2021. </w:t>
            </w:r>
          </w:p>
          <w:p w:rsidR="00DA0498" w:rsidRDefault="00DA0498" w:rsidP="00DA0498">
            <w:pPr>
              <w:widowControl w:val="0"/>
              <w:spacing w:line="240" w:lineRule="auto"/>
              <w:rPr>
                <w:sz w:val="24"/>
                <w:szCs w:val="24"/>
              </w:rPr>
            </w:pPr>
          </w:p>
          <w:p w:rsidR="00DA0498" w:rsidRDefault="00DA0498" w:rsidP="00DA0498">
            <w:pPr>
              <w:widowControl w:val="0"/>
              <w:spacing w:line="240" w:lineRule="auto"/>
              <w:rPr>
                <w:sz w:val="24"/>
                <w:szCs w:val="24"/>
              </w:rPr>
            </w:pPr>
            <w:r>
              <w:rPr>
                <w:sz w:val="24"/>
                <w:szCs w:val="24"/>
              </w:rPr>
              <w:t>Stay tuned for updates on activities as we hear about them!</w:t>
            </w:r>
          </w:p>
          <w:p w:rsidR="00DA0498" w:rsidRDefault="00DA0498" w:rsidP="00DA0498">
            <w:pPr>
              <w:widowControl w:val="0"/>
              <w:pBdr>
                <w:top w:val="nil"/>
                <w:left w:val="nil"/>
                <w:bottom w:val="nil"/>
                <w:right w:val="nil"/>
                <w:between w:val="nil"/>
              </w:pBdr>
              <w:spacing w:line="240" w:lineRule="auto"/>
              <w:rPr>
                <w:sz w:val="24"/>
                <w:szCs w:val="24"/>
              </w:rPr>
            </w:pPr>
          </w:p>
        </w:tc>
      </w:tr>
      <w:tr w:rsidR="00DA0498">
        <w:tc>
          <w:tcPr>
            <w:tcW w:w="1095" w:type="dxa"/>
            <w:shd w:val="clear" w:color="auto" w:fill="auto"/>
            <w:tcMar>
              <w:top w:w="100" w:type="dxa"/>
              <w:left w:w="100" w:type="dxa"/>
              <w:bottom w:w="100" w:type="dxa"/>
              <w:right w:w="100" w:type="dxa"/>
            </w:tcMar>
          </w:tcPr>
          <w:p w:rsidR="00DA0498" w:rsidRDefault="00DA0498" w:rsidP="00DA0498">
            <w:pPr>
              <w:widowControl w:val="0"/>
              <w:pBdr>
                <w:top w:val="nil"/>
                <w:left w:val="nil"/>
                <w:bottom w:val="nil"/>
                <w:right w:val="nil"/>
                <w:between w:val="nil"/>
              </w:pBdr>
              <w:spacing w:line="240" w:lineRule="auto"/>
              <w:rPr>
                <w:sz w:val="24"/>
                <w:szCs w:val="24"/>
              </w:rPr>
            </w:pPr>
            <w:r>
              <w:rPr>
                <w:sz w:val="24"/>
                <w:szCs w:val="24"/>
              </w:rPr>
              <w:lastRenderedPageBreak/>
              <w:t>Slide 66</w:t>
            </w:r>
          </w:p>
        </w:tc>
        <w:tc>
          <w:tcPr>
            <w:tcW w:w="8265" w:type="dxa"/>
            <w:shd w:val="clear" w:color="auto" w:fill="auto"/>
            <w:tcMar>
              <w:top w:w="100" w:type="dxa"/>
              <w:left w:w="100" w:type="dxa"/>
              <w:bottom w:w="100" w:type="dxa"/>
              <w:right w:w="100" w:type="dxa"/>
            </w:tcMar>
          </w:tcPr>
          <w:p w:rsidR="00DA0498" w:rsidRDefault="00DA0498" w:rsidP="00DA0498">
            <w:pPr>
              <w:widowControl w:val="0"/>
              <w:spacing w:line="240" w:lineRule="auto"/>
              <w:rPr>
                <w:i/>
                <w:sz w:val="24"/>
                <w:szCs w:val="24"/>
              </w:rPr>
            </w:pPr>
            <w:r>
              <w:rPr>
                <w:i/>
                <w:sz w:val="24"/>
                <w:szCs w:val="24"/>
              </w:rPr>
              <w:t>[Note to speaker - Update contacts on the right as appropriate. Feel free to add your institution’s logo to this slide along with you, but please leave the 5 logos at the bottom on the slide because these institutions were lead supporters of OL efforts over the years.]</w:t>
            </w:r>
          </w:p>
        </w:tc>
      </w:tr>
      <w:tr w:rsidR="00DA0498">
        <w:tc>
          <w:tcPr>
            <w:tcW w:w="1095" w:type="dxa"/>
            <w:shd w:val="clear" w:color="auto" w:fill="auto"/>
            <w:tcMar>
              <w:top w:w="100" w:type="dxa"/>
              <w:left w:w="100" w:type="dxa"/>
              <w:bottom w:w="100" w:type="dxa"/>
              <w:right w:w="100" w:type="dxa"/>
            </w:tcMar>
          </w:tcPr>
          <w:p w:rsidR="00DA0498" w:rsidRDefault="00DA0498" w:rsidP="00DA0498">
            <w:pPr>
              <w:widowControl w:val="0"/>
              <w:pBdr>
                <w:top w:val="nil"/>
                <w:left w:val="nil"/>
                <w:bottom w:val="nil"/>
                <w:right w:val="nil"/>
                <w:between w:val="nil"/>
              </w:pBdr>
              <w:spacing w:line="240" w:lineRule="auto"/>
              <w:rPr>
                <w:sz w:val="24"/>
                <w:szCs w:val="24"/>
              </w:rPr>
            </w:pPr>
            <w:r>
              <w:rPr>
                <w:sz w:val="24"/>
                <w:szCs w:val="24"/>
              </w:rPr>
              <w:t>Slide 67</w:t>
            </w:r>
          </w:p>
        </w:tc>
        <w:tc>
          <w:tcPr>
            <w:tcW w:w="8265" w:type="dxa"/>
            <w:shd w:val="clear" w:color="auto" w:fill="auto"/>
            <w:tcMar>
              <w:top w:w="100" w:type="dxa"/>
              <w:left w:w="100" w:type="dxa"/>
              <w:bottom w:w="100" w:type="dxa"/>
              <w:right w:w="100" w:type="dxa"/>
            </w:tcMar>
          </w:tcPr>
          <w:p w:rsidR="00DA0498" w:rsidRDefault="00DA0498" w:rsidP="00DA0498">
            <w:pPr>
              <w:widowControl w:val="0"/>
              <w:pBdr>
                <w:top w:val="nil"/>
                <w:left w:val="nil"/>
                <w:bottom w:val="nil"/>
                <w:right w:val="nil"/>
                <w:between w:val="nil"/>
              </w:pBdr>
              <w:spacing w:line="240" w:lineRule="auto"/>
              <w:rPr>
                <w:i/>
                <w:sz w:val="24"/>
                <w:szCs w:val="24"/>
              </w:rPr>
            </w:pPr>
            <w:r>
              <w:rPr>
                <w:i/>
                <w:sz w:val="24"/>
                <w:szCs w:val="24"/>
              </w:rPr>
              <w:t>--[transition slide for Back-up Slides] --</w:t>
            </w:r>
          </w:p>
        </w:tc>
      </w:tr>
      <w:tr w:rsidR="00DA0498">
        <w:tc>
          <w:tcPr>
            <w:tcW w:w="1095" w:type="dxa"/>
            <w:shd w:val="clear" w:color="auto" w:fill="auto"/>
            <w:tcMar>
              <w:top w:w="100" w:type="dxa"/>
              <w:left w:w="100" w:type="dxa"/>
              <w:bottom w:w="100" w:type="dxa"/>
              <w:right w:w="100" w:type="dxa"/>
            </w:tcMar>
          </w:tcPr>
          <w:p w:rsidR="00DA0498" w:rsidRDefault="00DA0498" w:rsidP="00DA0498">
            <w:pPr>
              <w:widowControl w:val="0"/>
              <w:pBdr>
                <w:top w:val="nil"/>
                <w:left w:val="nil"/>
                <w:bottom w:val="nil"/>
                <w:right w:val="nil"/>
                <w:between w:val="nil"/>
              </w:pBdr>
              <w:spacing w:line="240" w:lineRule="auto"/>
              <w:rPr>
                <w:sz w:val="24"/>
                <w:szCs w:val="24"/>
              </w:rPr>
            </w:pPr>
            <w:r>
              <w:rPr>
                <w:sz w:val="24"/>
                <w:szCs w:val="24"/>
              </w:rPr>
              <w:t>Slide 68</w:t>
            </w:r>
          </w:p>
        </w:tc>
        <w:tc>
          <w:tcPr>
            <w:tcW w:w="8265" w:type="dxa"/>
            <w:shd w:val="clear" w:color="auto" w:fill="auto"/>
            <w:tcMar>
              <w:top w:w="100" w:type="dxa"/>
              <w:left w:w="100" w:type="dxa"/>
              <w:bottom w:w="100" w:type="dxa"/>
              <w:right w:w="100" w:type="dxa"/>
            </w:tcMar>
          </w:tcPr>
          <w:p w:rsidR="00DA0498" w:rsidRDefault="00DA0498" w:rsidP="00DA0498">
            <w:pPr>
              <w:widowControl w:val="0"/>
              <w:pBdr>
                <w:top w:val="nil"/>
                <w:left w:val="nil"/>
                <w:bottom w:val="nil"/>
                <w:right w:val="nil"/>
                <w:between w:val="nil"/>
              </w:pBdr>
              <w:spacing w:line="240" w:lineRule="auto"/>
              <w:rPr>
                <w:sz w:val="24"/>
                <w:szCs w:val="24"/>
              </w:rPr>
            </w:pPr>
            <w:r>
              <w:rPr>
                <w:i/>
                <w:sz w:val="24"/>
                <w:szCs w:val="24"/>
              </w:rPr>
              <w:t xml:space="preserve">[Note to speaker: Mention that these resources are available on oceanliteracy.net and some of them </w:t>
            </w:r>
            <w:proofErr w:type="gramStart"/>
            <w:r>
              <w:rPr>
                <w:i/>
                <w:sz w:val="24"/>
                <w:szCs w:val="24"/>
              </w:rPr>
              <w:t>are also</w:t>
            </w:r>
            <w:proofErr w:type="gramEnd"/>
            <w:r>
              <w:rPr>
                <w:i/>
                <w:sz w:val="24"/>
                <w:szCs w:val="24"/>
              </w:rPr>
              <w:t xml:space="preserve"> available on NMEA’s website.  </w:t>
            </w:r>
            <w:proofErr w:type="gramStart"/>
            <w:r>
              <w:rPr>
                <w:i/>
                <w:sz w:val="24"/>
                <w:szCs w:val="24"/>
              </w:rPr>
              <w:t>Also</w:t>
            </w:r>
            <w:proofErr w:type="gramEnd"/>
            <w:r>
              <w:rPr>
                <w:i/>
                <w:sz w:val="24"/>
                <w:szCs w:val="24"/>
              </w:rPr>
              <w:t xml:space="preserve"> note that some of the resources mentioned earlier in the PPT are not accessible through these sites.]</w:t>
            </w:r>
          </w:p>
        </w:tc>
      </w:tr>
      <w:tr w:rsidR="00DA0498">
        <w:tc>
          <w:tcPr>
            <w:tcW w:w="1095" w:type="dxa"/>
            <w:shd w:val="clear" w:color="auto" w:fill="auto"/>
            <w:tcMar>
              <w:top w:w="100" w:type="dxa"/>
              <w:left w:w="100" w:type="dxa"/>
              <w:bottom w:w="100" w:type="dxa"/>
              <w:right w:w="100" w:type="dxa"/>
            </w:tcMar>
          </w:tcPr>
          <w:p w:rsidR="00DA0498" w:rsidRDefault="00DA0498" w:rsidP="00DA0498">
            <w:pPr>
              <w:widowControl w:val="0"/>
              <w:pBdr>
                <w:top w:val="nil"/>
                <w:left w:val="nil"/>
                <w:bottom w:val="nil"/>
                <w:right w:val="nil"/>
                <w:between w:val="nil"/>
              </w:pBdr>
              <w:spacing w:line="240" w:lineRule="auto"/>
              <w:rPr>
                <w:sz w:val="24"/>
                <w:szCs w:val="24"/>
              </w:rPr>
            </w:pPr>
            <w:r>
              <w:rPr>
                <w:sz w:val="24"/>
                <w:szCs w:val="24"/>
              </w:rPr>
              <w:t>Slide 69</w:t>
            </w:r>
          </w:p>
        </w:tc>
        <w:tc>
          <w:tcPr>
            <w:tcW w:w="8265" w:type="dxa"/>
            <w:shd w:val="clear" w:color="auto" w:fill="auto"/>
            <w:tcMar>
              <w:top w:w="100" w:type="dxa"/>
              <w:left w:w="100" w:type="dxa"/>
              <w:bottom w:w="100" w:type="dxa"/>
              <w:right w:w="100" w:type="dxa"/>
            </w:tcMar>
          </w:tcPr>
          <w:p w:rsidR="00DA0498" w:rsidRDefault="00DA0498" w:rsidP="00DA0498">
            <w:pPr>
              <w:widowControl w:val="0"/>
              <w:pBdr>
                <w:top w:val="nil"/>
                <w:left w:val="nil"/>
                <w:bottom w:val="nil"/>
                <w:right w:val="nil"/>
                <w:between w:val="nil"/>
              </w:pBdr>
              <w:spacing w:line="240" w:lineRule="auto"/>
              <w:rPr>
                <w:i/>
                <w:sz w:val="24"/>
                <w:szCs w:val="24"/>
              </w:rPr>
            </w:pPr>
            <w:r>
              <w:rPr>
                <w:i/>
                <w:sz w:val="24"/>
                <w:szCs w:val="24"/>
              </w:rPr>
              <w:t>[Link to Sea Change video]</w:t>
            </w:r>
          </w:p>
        </w:tc>
      </w:tr>
      <w:tr w:rsidR="00DA0498">
        <w:tc>
          <w:tcPr>
            <w:tcW w:w="1095" w:type="dxa"/>
            <w:shd w:val="clear" w:color="auto" w:fill="auto"/>
            <w:tcMar>
              <w:top w:w="100" w:type="dxa"/>
              <w:left w:w="100" w:type="dxa"/>
              <w:bottom w:w="100" w:type="dxa"/>
              <w:right w:w="100" w:type="dxa"/>
            </w:tcMar>
          </w:tcPr>
          <w:p w:rsidR="00DA0498" w:rsidRDefault="00DA0498" w:rsidP="00DA0498">
            <w:pPr>
              <w:widowControl w:val="0"/>
              <w:pBdr>
                <w:top w:val="nil"/>
                <w:left w:val="nil"/>
                <w:bottom w:val="nil"/>
                <w:right w:val="nil"/>
                <w:between w:val="nil"/>
              </w:pBdr>
              <w:spacing w:line="240" w:lineRule="auto"/>
              <w:rPr>
                <w:sz w:val="24"/>
                <w:szCs w:val="24"/>
              </w:rPr>
            </w:pPr>
            <w:r>
              <w:rPr>
                <w:sz w:val="24"/>
                <w:szCs w:val="24"/>
              </w:rPr>
              <w:t>Slides 70-84</w:t>
            </w:r>
          </w:p>
        </w:tc>
        <w:tc>
          <w:tcPr>
            <w:tcW w:w="8265" w:type="dxa"/>
            <w:shd w:val="clear" w:color="auto" w:fill="auto"/>
            <w:tcMar>
              <w:top w:w="100" w:type="dxa"/>
              <w:left w:w="100" w:type="dxa"/>
              <w:bottom w:w="100" w:type="dxa"/>
              <w:right w:w="100" w:type="dxa"/>
            </w:tcMar>
          </w:tcPr>
          <w:p w:rsidR="00DA0498" w:rsidRDefault="00DA0498" w:rsidP="00DA0498">
            <w:pPr>
              <w:widowControl w:val="0"/>
              <w:pBdr>
                <w:top w:val="nil"/>
                <w:left w:val="nil"/>
                <w:bottom w:val="nil"/>
                <w:right w:val="nil"/>
                <w:between w:val="nil"/>
              </w:pBdr>
              <w:spacing w:line="240" w:lineRule="auto"/>
              <w:rPr>
                <w:i/>
                <w:sz w:val="24"/>
                <w:szCs w:val="24"/>
              </w:rPr>
            </w:pPr>
            <w:r>
              <w:rPr>
                <w:i/>
                <w:sz w:val="24"/>
                <w:szCs w:val="24"/>
              </w:rPr>
              <w:t xml:space="preserve">[Note to speaker:  Slides of the 45 Fundamental Concepts of Ocean Literacy by EP.  Note these are text heavy slides so really are only meant if you need to project the actual text at a size for viewing on a large screen.] </w:t>
            </w:r>
          </w:p>
        </w:tc>
      </w:tr>
    </w:tbl>
    <w:p w:rsidR="00D37B63" w:rsidRDefault="00D37B63" w:rsidP="00C273DF">
      <w:pPr>
        <w:rPr>
          <w:sz w:val="24"/>
          <w:szCs w:val="24"/>
        </w:rPr>
      </w:pPr>
    </w:p>
    <w:sectPr w:rsidR="00D37B6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86F" w:rsidRDefault="00B3786F">
      <w:pPr>
        <w:spacing w:line="240" w:lineRule="auto"/>
      </w:pPr>
      <w:r>
        <w:separator/>
      </w:r>
    </w:p>
  </w:endnote>
  <w:endnote w:type="continuationSeparator" w:id="0">
    <w:p w:rsidR="00B3786F" w:rsidRDefault="00B378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rage">
    <w:altName w:val="Times New Roman"/>
    <w:charset w:val="00"/>
    <w:family w:val="auto"/>
    <w:pitch w:val="default"/>
  </w:font>
  <w:font w:name="La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3BE" w:rsidRDefault="00CA33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B63" w:rsidRPr="00FF3130" w:rsidRDefault="00CA33BE">
    <w:pPr>
      <w:jc w:val="center"/>
      <w:rPr>
        <w:i/>
      </w:rPr>
    </w:pPr>
    <w:r w:rsidRPr="00FF3130">
      <w:rPr>
        <w:i/>
      </w:rPr>
      <w:t xml:space="preserve">Updated August 2019 </w:t>
    </w:r>
    <w:r w:rsidRPr="00FF3130">
      <w:tab/>
    </w:r>
    <w:r w:rsidRPr="00FF3130">
      <w:tab/>
    </w:r>
    <w:r w:rsidRPr="00FF3130">
      <w:tab/>
    </w:r>
    <w:r w:rsidRPr="00FF3130">
      <w:tab/>
    </w:r>
    <w:r w:rsidRPr="00FF3130">
      <w:tab/>
    </w:r>
    <w:r w:rsidRPr="00FF3130">
      <w:tab/>
    </w:r>
    <w:r w:rsidRPr="00FF3130">
      <w:tab/>
    </w:r>
    <w:r w:rsidRPr="00FF3130">
      <w:tab/>
    </w:r>
    <w:r w:rsidRPr="00FF3130">
      <w:tab/>
    </w:r>
    <w:r w:rsidR="00604B14" w:rsidRPr="00FF3130">
      <w:fldChar w:fldCharType="begin"/>
    </w:r>
    <w:r w:rsidR="00604B14" w:rsidRPr="00FF3130">
      <w:instrText>PAGE</w:instrText>
    </w:r>
    <w:r w:rsidR="00604B14" w:rsidRPr="00FF3130">
      <w:fldChar w:fldCharType="separate"/>
    </w:r>
    <w:r w:rsidR="007E2DD7">
      <w:rPr>
        <w:noProof/>
      </w:rPr>
      <w:t>21</w:t>
    </w:r>
    <w:r w:rsidR="00604B14" w:rsidRPr="00FF313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3BE" w:rsidRDefault="00CA3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86F" w:rsidRDefault="00B3786F">
      <w:pPr>
        <w:spacing w:line="240" w:lineRule="auto"/>
      </w:pPr>
      <w:r>
        <w:separator/>
      </w:r>
    </w:p>
  </w:footnote>
  <w:footnote w:type="continuationSeparator" w:id="0">
    <w:p w:rsidR="00B3786F" w:rsidRDefault="00B378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3BE" w:rsidRDefault="00CA33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3BE" w:rsidRDefault="00CA33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3BE" w:rsidRDefault="00CA3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6CB"/>
    <w:multiLevelType w:val="multilevel"/>
    <w:tmpl w:val="F3B638A0"/>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15:restartNumberingAfterBreak="0">
    <w:nsid w:val="03127F63"/>
    <w:multiLevelType w:val="multilevel"/>
    <w:tmpl w:val="BA06F176"/>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 w15:restartNumberingAfterBreak="0">
    <w:nsid w:val="07DC3C6E"/>
    <w:multiLevelType w:val="multilevel"/>
    <w:tmpl w:val="F0D0E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F3784"/>
    <w:multiLevelType w:val="multilevel"/>
    <w:tmpl w:val="02389EA4"/>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 w15:restartNumberingAfterBreak="0">
    <w:nsid w:val="0BDA62D2"/>
    <w:multiLevelType w:val="multilevel"/>
    <w:tmpl w:val="98207A8C"/>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5" w15:restartNumberingAfterBreak="0">
    <w:nsid w:val="1FBF2989"/>
    <w:multiLevelType w:val="multilevel"/>
    <w:tmpl w:val="2E5E1826"/>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6" w15:restartNumberingAfterBreak="0">
    <w:nsid w:val="2EA93C0F"/>
    <w:multiLevelType w:val="multilevel"/>
    <w:tmpl w:val="7E3A1F62"/>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7" w15:restartNumberingAfterBreak="0">
    <w:nsid w:val="2FA75EB7"/>
    <w:multiLevelType w:val="multilevel"/>
    <w:tmpl w:val="BB10F682"/>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8" w15:restartNumberingAfterBreak="0">
    <w:nsid w:val="333B1E08"/>
    <w:multiLevelType w:val="multilevel"/>
    <w:tmpl w:val="8876BD9E"/>
    <w:lvl w:ilvl="0">
      <w:start w:val="1"/>
      <w:numFmt w:val="bullet"/>
      <w:lvlText w:val="•"/>
      <w:lvlJc w:val="right"/>
      <w:pPr>
        <w:ind w:left="720" w:hanging="360"/>
      </w:pPr>
      <w:rPr>
        <w:rFonts w:ascii="Arial" w:eastAsia="Arial" w:hAnsi="Arial" w:cs="Arial"/>
        <w:b w:val="0"/>
        <w:i w:val="0"/>
        <w:smallCaps w:val="0"/>
        <w:strike w:val="0"/>
        <w:color w:val="0F6FC6"/>
        <w:sz w:val="40"/>
        <w:szCs w:val="40"/>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F6FC6"/>
        <w:sz w:val="34"/>
        <w:szCs w:val="34"/>
        <w:u w:val="none"/>
        <w:shd w:val="clear" w:color="auto" w:fill="auto"/>
        <w:vertAlign w:val="baseline"/>
      </w:rPr>
    </w:lvl>
    <w:lvl w:ilvl="2">
      <w:start w:val="1"/>
      <w:numFmt w:val="bullet"/>
      <w:lvlText w:val="•"/>
      <w:lvlJc w:val="right"/>
      <w:pPr>
        <w:ind w:left="2160" w:hanging="359"/>
      </w:pPr>
      <w:rPr>
        <w:rFonts w:ascii="Arial" w:eastAsia="Arial" w:hAnsi="Arial" w:cs="Arial"/>
        <w:b w:val="0"/>
        <w:i w:val="0"/>
        <w:smallCaps w:val="0"/>
        <w:strike w:val="0"/>
        <w:color w:val="0F6FC6"/>
        <w:sz w:val="32"/>
        <w:szCs w:val="32"/>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F6FC6"/>
        <w:sz w:val="32"/>
        <w:szCs w:val="32"/>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F6FC6"/>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F6FC6"/>
        <w:sz w:val="26"/>
        <w:szCs w:val="26"/>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F6FC6"/>
        <w:sz w:val="26"/>
        <w:szCs w:val="26"/>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F6FC6"/>
        <w:sz w:val="26"/>
        <w:szCs w:val="26"/>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F6FC6"/>
        <w:sz w:val="26"/>
        <w:szCs w:val="26"/>
        <w:u w:val="none"/>
        <w:shd w:val="clear" w:color="auto" w:fill="auto"/>
        <w:vertAlign w:val="baseline"/>
      </w:rPr>
    </w:lvl>
  </w:abstractNum>
  <w:abstractNum w:abstractNumId="9" w15:restartNumberingAfterBreak="0">
    <w:nsid w:val="49A90A39"/>
    <w:multiLevelType w:val="multilevel"/>
    <w:tmpl w:val="D598C864"/>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0" w15:restartNumberingAfterBreak="0">
    <w:nsid w:val="542F5A5E"/>
    <w:multiLevelType w:val="multilevel"/>
    <w:tmpl w:val="22463DC6"/>
    <w:lvl w:ilvl="0">
      <w:start w:val="1"/>
      <w:numFmt w:val="bullet"/>
      <w:lvlText w:val="•"/>
      <w:lvlJc w:val="right"/>
      <w:pPr>
        <w:ind w:left="720" w:hanging="360"/>
      </w:pPr>
      <w:rPr>
        <w:rFonts w:ascii="Arial" w:eastAsia="Arial" w:hAnsi="Arial" w:cs="Arial"/>
        <w:b w:val="0"/>
        <w:i w:val="0"/>
        <w:smallCaps w:val="0"/>
        <w:strike w:val="0"/>
        <w:color w:val="0F6FC6"/>
        <w:sz w:val="40"/>
        <w:szCs w:val="40"/>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F6FC6"/>
        <w:sz w:val="34"/>
        <w:szCs w:val="34"/>
        <w:u w:val="none"/>
        <w:shd w:val="clear" w:color="auto" w:fill="auto"/>
        <w:vertAlign w:val="baseline"/>
      </w:rPr>
    </w:lvl>
    <w:lvl w:ilvl="2">
      <w:start w:val="1"/>
      <w:numFmt w:val="bullet"/>
      <w:lvlText w:val="•"/>
      <w:lvlJc w:val="right"/>
      <w:pPr>
        <w:ind w:left="2160" w:hanging="359"/>
      </w:pPr>
      <w:rPr>
        <w:rFonts w:ascii="Arial" w:eastAsia="Arial" w:hAnsi="Arial" w:cs="Arial"/>
        <w:b w:val="0"/>
        <w:i w:val="0"/>
        <w:smallCaps w:val="0"/>
        <w:strike w:val="0"/>
        <w:color w:val="0F6FC6"/>
        <w:sz w:val="32"/>
        <w:szCs w:val="32"/>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F6FC6"/>
        <w:sz w:val="32"/>
        <w:szCs w:val="32"/>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F6FC6"/>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F6FC6"/>
        <w:sz w:val="26"/>
        <w:szCs w:val="26"/>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F6FC6"/>
        <w:sz w:val="26"/>
        <w:szCs w:val="26"/>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F6FC6"/>
        <w:sz w:val="26"/>
        <w:szCs w:val="26"/>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F6FC6"/>
        <w:sz w:val="26"/>
        <w:szCs w:val="26"/>
        <w:u w:val="none"/>
        <w:shd w:val="clear" w:color="auto" w:fill="auto"/>
        <w:vertAlign w:val="baseline"/>
      </w:rPr>
    </w:lvl>
  </w:abstractNum>
  <w:abstractNum w:abstractNumId="11" w15:restartNumberingAfterBreak="0">
    <w:nsid w:val="578675AA"/>
    <w:multiLevelType w:val="multilevel"/>
    <w:tmpl w:val="7540A7DE"/>
    <w:lvl w:ilvl="0">
      <w:start w:val="1"/>
      <w:numFmt w:val="bullet"/>
      <w:lvlText w:val="●"/>
      <w:lvlJc w:val="right"/>
      <w:pPr>
        <w:ind w:left="720" w:hanging="360"/>
      </w:pPr>
      <w:rPr>
        <w:rFonts w:ascii="Average" w:eastAsia="Average" w:hAnsi="Average" w:cs="Average"/>
        <w:b w:val="0"/>
        <w:i w:val="0"/>
        <w:smallCaps w:val="0"/>
        <w:strike w:val="0"/>
        <w:color w:val="CACACA"/>
        <w:sz w:val="36"/>
        <w:szCs w:val="36"/>
        <w:u w:val="none"/>
        <w:shd w:val="clear" w:color="auto" w:fill="auto"/>
        <w:vertAlign w:val="baseline"/>
      </w:rPr>
    </w:lvl>
    <w:lvl w:ilvl="1">
      <w:start w:val="1"/>
      <w:numFmt w:val="bullet"/>
      <w:lvlText w:val="○"/>
      <w:lvlJc w:val="right"/>
      <w:pPr>
        <w:ind w:left="1440" w:hanging="360"/>
      </w:pPr>
      <w:rPr>
        <w:rFonts w:ascii="Average" w:eastAsia="Average" w:hAnsi="Average" w:cs="Average"/>
        <w:b w:val="0"/>
        <w:i w:val="0"/>
        <w:smallCaps w:val="0"/>
        <w:strike w:val="0"/>
        <w:color w:val="CACACA"/>
        <w:sz w:val="28"/>
        <w:szCs w:val="28"/>
        <w:u w:val="none"/>
        <w:shd w:val="clear" w:color="auto" w:fill="auto"/>
        <w:vertAlign w:val="baseline"/>
      </w:rPr>
    </w:lvl>
    <w:lvl w:ilvl="2">
      <w:start w:val="1"/>
      <w:numFmt w:val="bullet"/>
      <w:lvlText w:val="■"/>
      <w:lvlJc w:val="right"/>
      <w:pPr>
        <w:ind w:left="2160" w:hanging="360"/>
      </w:pPr>
      <w:rPr>
        <w:rFonts w:ascii="Average" w:eastAsia="Average" w:hAnsi="Average" w:cs="Average"/>
        <w:b w:val="0"/>
        <w:i w:val="0"/>
        <w:smallCaps w:val="0"/>
        <w:strike w:val="0"/>
        <w:color w:val="CACACA"/>
        <w:sz w:val="28"/>
        <w:szCs w:val="28"/>
        <w:u w:val="none"/>
        <w:shd w:val="clear" w:color="auto" w:fill="auto"/>
        <w:vertAlign w:val="baseline"/>
      </w:rPr>
    </w:lvl>
    <w:lvl w:ilvl="3">
      <w:start w:val="1"/>
      <w:numFmt w:val="bullet"/>
      <w:lvlText w:val="●"/>
      <w:lvlJc w:val="right"/>
      <w:pPr>
        <w:ind w:left="2880" w:hanging="360"/>
      </w:pPr>
      <w:rPr>
        <w:rFonts w:ascii="Average" w:eastAsia="Average" w:hAnsi="Average" w:cs="Average"/>
        <w:b w:val="0"/>
        <w:i w:val="0"/>
        <w:smallCaps w:val="0"/>
        <w:strike w:val="0"/>
        <w:color w:val="CACACA"/>
        <w:sz w:val="28"/>
        <w:szCs w:val="28"/>
        <w:u w:val="none"/>
        <w:shd w:val="clear" w:color="auto" w:fill="auto"/>
        <w:vertAlign w:val="baseline"/>
      </w:rPr>
    </w:lvl>
    <w:lvl w:ilvl="4">
      <w:start w:val="1"/>
      <w:numFmt w:val="bullet"/>
      <w:lvlText w:val="○"/>
      <w:lvlJc w:val="right"/>
      <w:pPr>
        <w:ind w:left="3600" w:hanging="360"/>
      </w:pPr>
      <w:rPr>
        <w:rFonts w:ascii="Average" w:eastAsia="Average" w:hAnsi="Average" w:cs="Average"/>
        <w:b w:val="0"/>
        <w:i w:val="0"/>
        <w:smallCaps w:val="0"/>
        <w:strike w:val="0"/>
        <w:color w:val="CACACA"/>
        <w:sz w:val="28"/>
        <w:szCs w:val="28"/>
        <w:u w:val="none"/>
        <w:shd w:val="clear" w:color="auto" w:fill="auto"/>
        <w:vertAlign w:val="baseline"/>
      </w:rPr>
    </w:lvl>
    <w:lvl w:ilvl="5">
      <w:start w:val="1"/>
      <w:numFmt w:val="bullet"/>
      <w:lvlText w:val="■"/>
      <w:lvlJc w:val="right"/>
      <w:pPr>
        <w:ind w:left="4320" w:hanging="360"/>
      </w:pPr>
      <w:rPr>
        <w:rFonts w:ascii="Average" w:eastAsia="Average" w:hAnsi="Average" w:cs="Average"/>
        <w:b w:val="0"/>
        <w:i w:val="0"/>
        <w:smallCaps w:val="0"/>
        <w:strike w:val="0"/>
        <w:color w:val="CACACA"/>
        <w:sz w:val="28"/>
        <w:szCs w:val="28"/>
        <w:u w:val="none"/>
        <w:shd w:val="clear" w:color="auto" w:fill="auto"/>
        <w:vertAlign w:val="baseline"/>
      </w:rPr>
    </w:lvl>
    <w:lvl w:ilvl="6">
      <w:start w:val="1"/>
      <w:numFmt w:val="bullet"/>
      <w:lvlText w:val="●"/>
      <w:lvlJc w:val="right"/>
      <w:pPr>
        <w:ind w:left="5040" w:hanging="360"/>
      </w:pPr>
      <w:rPr>
        <w:rFonts w:ascii="Average" w:eastAsia="Average" w:hAnsi="Average" w:cs="Average"/>
        <w:b w:val="0"/>
        <w:i w:val="0"/>
        <w:smallCaps w:val="0"/>
        <w:strike w:val="0"/>
        <w:color w:val="CACACA"/>
        <w:sz w:val="28"/>
        <w:szCs w:val="28"/>
        <w:u w:val="none"/>
        <w:shd w:val="clear" w:color="auto" w:fill="auto"/>
        <w:vertAlign w:val="baseline"/>
      </w:rPr>
    </w:lvl>
    <w:lvl w:ilvl="7">
      <w:start w:val="1"/>
      <w:numFmt w:val="bullet"/>
      <w:lvlText w:val="○"/>
      <w:lvlJc w:val="right"/>
      <w:pPr>
        <w:ind w:left="5760" w:hanging="360"/>
      </w:pPr>
      <w:rPr>
        <w:rFonts w:ascii="Average" w:eastAsia="Average" w:hAnsi="Average" w:cs="Average"/>
        <w:b w:val="0"/>
        <w:i w:val="0"/>
        <w:smallCaps w:val="0"/>
        <w:strike w:val="0"/>
        <w:color w:val="CACACA"/>
        <w:sz w:val="28"/>
        <w:szCs w:val="28"/>
        <w:u w:val="none"/>
        <w:shd w:val="clear" w:color="auto" w:fill="auto"/>
        <w:vertAlign w:val="baseline"/>
      </w:rPr>
    </w:lvl>
    <w:lvl w:ilvl="8">
      <w:start w:val="1"/>
      <w:numFmt w:val="bullet"/>
      <w:lvlText w:val="■"/>
      <w:lvlJc w:val="right"/>
      <w:pPr>
        <w:ind w:left="6480" w:hanging="360"/>
      </w:pPr>
      <w:rPr>
        <w:rFonts w:ascii="Average" w:eastAsia="Average" w:hAnsi="Average" w:cs="Average"/>
        <w:b w:val="0"/>
        <w:i w:val="0"/>
        <w:smallCaps w:val="0"/>
        <w:strike w:val="0"/>
        <w:color w:val="CACACA"/>
        <w:sz w:val="28"/>
        <w:szCs w:val="28"/>
        <w:u w:val="none"/>
        <w:shd w:val="clear" w:color="auto" w:fill="auto"/>
        <w:vertAlign w:val="baseline"/>
      </w:rPr>
    </w:lvl>
  </w:abstractNum>
  <w:abstractNum w:abstractNumId="12" w15:restartNumberingAfterBreak="0">
    <w:nsid w:val="66354B23"/>
    <w:multiLevelType w:val="multilevel"/>
    <w:tmpl w:val="85B02496"/>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3" w15:restartNumberingAfterBreak="0">
    <w:nsid w:val="694426C4"/>
    <w:multiLevelType w:val="multilevel"/>
    <w:tmpl w:val="E75A1664"/>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4" w15:restartNumberingAfterBreak="0">
    <w:nsid w:val="6EA63604"/>
    <w:multiLevelType w:val="multilevel"/>
    <w:tmpl w:val="06F2DEE8"/>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5" w15:restartNumberingAfterBreak="0">
    <w:nsid w:val="732B09CF"/>
    <w:multiLevelType w:val="multilevel"/>
    <w:tmpl w:val="E57EB718"/>
    <w:lvl w:ilvl="0">
      <w:start w:val="1"/>
      <w:numFmt w:val="bullet"/>
      <w:lvlText w:val="•"/>
      <w:lvlJc w:val="right"/>
      <w:pPr>
        <w:ind w:left="720" w:hanging="360"/>
      </w:pPr>
      <w:rPr>
        <w:rFonts w:ascii="Arial" w:eastAsia="Arial" w:hAnsi="Arial" w:cs="Arial"/>
        <w:b w:val="0"/>
        <w:i w:val="0"/>
        <w:smallCaps w:val="0"/>
        <w:strike w:val="0"/>
        <w:color w:val="0F6FC6"/>
        <w:sz w:val="40"/>
        <w:szCs w:val="40"/>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F6FC6"/>
        <w:sz w:val="34"/>
        <w:szCs w:val="34"/>
        <w:u w:val="none"/>
        <w:shd w:val="clear" w:color="auto" w:fill="auto"/>
        <w:vertAlign w:val="baseline"/>
      </w:rPr>
    </w:lvl>
    <w:lvl w:ilvl="2">
      <w:start w:val="1"/>
      <w:numFmt w:val="bullet"/>
      <w:lvlText w:val="•"/>
      <w:lvlJc w:val="right"/>
      <w:pPr>
        <w:ind w:left="2160" w:hanging="359"/>
      </w:pPr>
      <w:rPr>
        <w:rFonts w:ascii="Arial" w:eastAsia="Arial" w:hAnsi="Arial" w:cs="Arial"/>
        <w:b w:val="0"/>
        <w:i w:val="0"/>
        <w:smallCaps w:val="0"/>
        <w:strike w:val="0"/>
        <w:color w:val="0F6FC6"/>
        <w:sz w:val="32"/>
        <w:szCs w:val="32"/>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F6FC6"/>
        <w:sz w:val="32"/>
        <w:szCs w:val="32"/>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F6FC6"/>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F6FC6"/>
        <w:sz w:val="26"/>
        <w:szCs w:val="26"/>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F6FC6"/>
        <w:sz w:val="26"/>
        <w:szCs w:val="26"/>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F6FC6"/>
        <w:sz w:val="26"/>
        <w:szCs w:val="26"/>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F6FC6"/>
        <w:sz w:val="26"/>
        <w:szCs w:val="26"/>
        <w:u w:val="none"/>
        <w:shd w:val="clear" w:color="auto" w:fill="auto"/>
        <w:vertAlign w:val="baseline"/>
      </w:rPr>
    </w:lvl>
  </w:abstractNum>
  <w:abstractNum w:abstractNumId="16" w15:restartNumberingAfterBreak="0">
    <w:nsid w:val="748E32DD"/>
    <w:multiLevelType w:val="multilevel"/>
    <w:tmpl w:val="1730EF40"/>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7" w15:restartNumberingAfterBreak="0">
    <w:nsid w:val="777B07A7"/>
    <w:multiLevelType w:val="multilevel"/>
    <w:tmpl w:val="6D0A89EE"/>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8" w15:restartNumberingAfterBreak="0">
    <w:nsid w:val="79271DEB"/>
    <w:multiLevelType w:val="multilevel"/>
    <w:tmpl w:val="CEBEF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0"/>
  </w:num>
  <w:num w:numId="3">
    <w:abstractNumId w:val="10"/>
  </w:num>
  <w:num w:numId="4">
    <w:abstractNumId w:val="6"/>
  </w:num>
  <w:num w:numId="5">
    <w:abstractNumId w:val="5"/>
  </w:num>
  <w:num w:numId="6">
    <w:abstractNumId w:val="17"/>
  </w:num>
  <w:num w:numId="7">
    <w:abstractNumId w:val="1"/>
  </w:num>
  <w:num w:numId="8">
    <w:abstractNumId w:val="15"/>
  </w:num>
  <w:num w:numId="9">
    <w:abstractNumId w:val="11"/>
  </w:num>
  <w:num w:numId="10">
    <w:abstractNumId w:val="8"/>
  </w:num>
  <w:num w:numId="11">
    <w:abstractNumId w:val="16"/>
  </w:num>
  <w:num w:numId="12">
    <w:abstractNumId w:val="3"/>
  </w:num>
  <w:num w:numId="13">
    <w:abstractNumId w:val="9"/>
  </w:num>
  <w:num w:numId="14">
    <w:abstractNumId w:val="4"/>
  </w:num>
  <w:num w:numId="15">
    <w:abstractNumId w:val="18"/>
  </w:num>
  <w:num w:numId="16">
    <w:abstractNumId w:val="12"/>
  </w:num>
  <w:num w:numId="17">
    <w:abstractNumId w:val="13"/>
  </w:num>
  <w:num w:numId="18">
    <w:abstractNumId w:val="7"/>
  </w:num>
  <w:num w:numId="19">
    <w:abstractNumId w:val="2"/>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63"/>
    <w:rsid w:val="0001731A"/>
    <w:rsid w:val="0024254E"/>
    <w:rsid w:val="00255C21"/>
    <w:rsid w:val="00337A56"/>
    <w:rsid w:val="00402B08"/>
    <w:rsid w:val="00604B14"/>
    <w:rsid w:val="006B7D7D"/>
    <w:rsid w:val="006C2802"/>
    <w:rsid w:val="0076148E"/>
    <w:rsid w:val="007E2DD7"/>
    <w:rsid w:val="008D6D40"/>
    <w:rsid w:val="009F2E72"/>
    <w:rsid w:val="00A31665"/>
    <w:rsid w:val="00A63E7C"/>
    <w:rsid w:val="00B3786F"/>
    <w:rsid w:val="00C273DF"/>
    <w:rsid w:val="00C8260F"/>
    <w:rsid w:val="00CA33BE"/>
    <w:rsid w:val="00D37B63"/>
    <w:rsid w:val="00DA0498"/>
    <w:rsid w:val="00F41FC4"/>
    <w:rsid w:val="00FF3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26C2"/>
  <w15:docId w15:val="{5E372A7F-2939-47E5-81CD-6A99F98B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24254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24254E"/>
    <w:rPr>
      <w:color w:val="0000FF"/>
      <w:u w:val="single"/>
    </w:rPr>
  </w:style>
  <w:style w:type="paragraph" w:styleId="Header">
    <w:name w:val="header"/>
    <w:basedOn w:val="Normal"/>
    <w:link w:val="HeaderChar"/>
    <w:uiPriority w:val="99"/>
    <w:unhideWhenUsed/>
    <w:rsid w:val="00C273DF"/>
    <w:pPr>
      <w:tabs>
        <w:tab w:val="center" w:pos="4680"/>
        <w:tab w:val="right" w:pos="9360"/>
      </w:tabs>
      <w:spacing w:line="240" w:lineRule="auto"/>
    </w:pPr>
  </w:style>
  <w:style w:type="character" w:customStyle="1" w:styleId="HeaderChar">
    <w:name w:val="Header Char"/>
    <w:basedOn w:val="DefaultParagraphFont"/>
    <w:link w:val="Header"/>
    <w:uiPriority w:val="99"/>
    <w:rsid w:val="00C273DF"/>
  </w:style>
  <w:style w:type="paragraph" w:styleId="Footer">
    <w:name w:val="footer"/>
    <w:basedOn w:val="Normal"/>
    <w:link w:val="FooterChar"/>
    <w:uiPriority w:val="99"/>
    <w:unhideWhenUsed/>
    <w:rsid w:val="00C273DF"/>
    <w:pPr>
      <w:tabs>
        <w:tab w:val="center" w:pos="4680"/>
        <w:tab w:val="right" w:pos="9360"/>
      </w:tabs>
      <w:spacing w:line="240" w:lineRule="auto"/>
    </w:pPr>
  </w:style>
  <w:style w:type="character" w:customStyle="1" w:styleId="FooterChar">
    <w:name w:val="Footer Char"/>
    <w:basedOn w:val="DefaultParagraphFont"/>
    <w:link w:val="Footer"/>
    <w:uiPriority w:val="99"/>
    <w:rsid w:val="00C273DF"/>
  </w:style>
  <w:style w:type="paragraph" w:styleId="ListParagraph">
    <w:name w:val="List Paragraph"/>
    <w:basedOn w:val="Normal"/>
    <w:uiPriority w:val="34"/>
    <w:qFormat/>
    <w:rsid w:val="00255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30106">
      <w:bodyDiv w:val="1"/>
      <w:marLeft w:val="0"/>
      <w:marRight w:val="0"/>
      <w:marTop w:val="0"/>
      <w:marBottom w:val="0"/>
      <w:divBdr>
        <w:top w:val="none" w:sz="0" w:space="0" w:color="auto"/>
        <w:left w:val="none" w:sz="0" w:space="0" w:color="auto"/>
        <w:bottom w:val="none" w:sz="0" w:space="0" w:color="auto"/>
        <w:right w:val="none" w:sz="0" w:space="0" w:color="auto"/>
      </w:divBdr>
    </w:div>
    <w:div w:id="430324781">
      <w:bodyDiv w:val="1"/>
      <w:marLeft w:val="0"/>
      <w:marRight w:val="0"/>
      <w:marTop w:val="0"/>
      <w:marBottom w:val="0"/>
      <w:divBdr>
        <w:top w:val="none" w:sz="0" w:space="0" w:color="auto"/>
        <w:left w:val="none" w:sz="0" w:space="0" w:color="auto"/>
        <w:bottom w:val="none" w:sz="0" w:space="0" w:color="auto"/>
        <w:right w:val="none" w:sz="0" w:space="0" w:color="auto"/>
      </w:divBdr>
    </w:div>
    <w:div w:id="694158878">
      <w:bodyDiv w:val="1"/>
      <w:marLeft w:val="0"/>
      <w:marRight w:val="0"/>
      <w:marTop w:val="0"/>
      <w:marBottom w:val="0"/>
      <w:divBdr>
        <w:top w:val="none" w:sz="0" w:space="0" w:color="auto"/>
        <w:left w:val="none" w:sz="0" w:space="0" w:color="auto"/>
        <w:bottom w:val="none" w:sz="0" w:space="0" w:color="auto"/>
        <w:right w:val="none" w:sz="0" w:space="0" w:color="auto"/>
      </w:divBdr>
    </w:div>
    <w:div w:id="1007440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oceantoday.noaa.gov/background_docs/oceantoday_editorialpolicies.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mare.lawrencehallofscience.org/curriculum/ocean-science-sequen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ngss.nsta.org/about.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21</Pages>
  <Words>6547</Words>
  <Characters>37321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Schoedinger</dc:creator>
  <cp:lastModifiedBy>Sarah Schoedinger</cp:lastModifiedBy>
  <cp:revision>7</cp:revision>
  <dcterms:created xsi:type="dcterms:W3CDTF">2019-08-06T21:52:00Z</dcterms:created>
  <dcterms:modified xsi:type="dcterms:W3CDTF">2019-08-12T22:08:00Z</dcterms:modified>
</cp:coreProperties>
</file>