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2B" w:rsidRDefault="00A1422B">
      <w:pPr>
        <w:jc w:val="center"/>
        <w:rPr>
          <w:color w:val="04617B"/>
          <w:sz w:val="36"/>
          <w:szCs w:val="36"/>
        </w:rPr>
      </w:pPr>
    </w:p>
    <w:p w:rsidR="00A1422B" w:rsidRDefault="00C842BB">
      <w:pPr>
        <w:jc w:val="center"/>
        <w:rPr>
          <w:color w:val="04617B"/>
          <w:sz w:val="36"/>
          <w:szCs w:val="36"/>
        </w:rPr>
      </w:pPr>
      <w:r>
        <w:rPr>
          <w:color w:val="04617B"/>
          <w:sz w:val="36"/>
          <w:szCs w:val="36"/>
        </w:rPr>
        <w:t>Ocean Literacy: How the Concept of What Everyone Should Know about the Ocean Changed the World</w:t>
      </w:r>
    </w:p>
    <w:p w:rsidR="00A1422B" w:rsidRDefault="00D11326">
      <w:pPr>
        <w:jc w:val="center"/>
        <w:rPr>
          <w:b/>
          <w:color w:val="04617B"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  <w:r w:rsidR="00C842BB">
        <w:rPr>
          <w:color w:val="04617B"/>
          <w:sz w:val="36"/>
          <w:szCs w:val="36"/>
        </w:rPr>
        <w:t xml:space="preserve"> </w:t>
      </w:r>
      <w:r w:rsidR="00C842BB">
        <w:rPr>
          <w:b/>
          <w:color w:val="04617B"/>
          <w:sz w:val="28"/>
          <w:szCs w:val="28"/>
        </w:rPr>
        <w:t xml:space="preserve"> </w:t>
      </w:r>
    </w:p>
    <w:p w:rsidR="00A1422B" w:rsidRDefault="00C842BB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Ocean Literacy Framework:</w:t>
      </w:r>
    </w:p>
    <w:p w:rsidR="00A1422B" w:rsidRDefault="00C842BB">
      <w:pPr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Access all three</w:t>
      </w:r>
      <w:r w:rsidR="00DC6A4D">
        <w:rPr>
          <w:sz w:val="24"/>
          <w:szCs w:val="24"/>
        </w:rPr>
        <w:t xml:space="preserve"> components of the framework at</w:t>
      </w:r>
      <w:proofErr w:type="gramStart"/>
      <w:r w:rsidR="00DC6A4D">
        <w:rPr>
          <w:sz w:val="24"/>
          <w:szCs w:val="24"/>
        </w:rPr>
        <w:t>:</w:t>
      </w:r>
      <w:proofErr w:type="gramEnd"/>
      <w:r w:rsidR="00DC6A4D">
        <w:rPr>
          <w:sz w:val="24"/>
          <w:szCs w:val="24"/>
        </w:rPr>
        <w:br/>
      </w:r>
      <w:hyperlink r:id="rId7">
        <w:r>
          <w:rPr>
            <w:color w:val="1155CC"/>
            <w:sz w:val="24"/>
            <w:szCs w:val="24"/>
            <w:u w:val="single"/>
          </w:rPr>
          <w:t>https://www.marine-ed.org/ocean-literacy/overview</w:t>
        </w:r>
      </w:hyperlink>
    </w:p>
    <w:p w:rsidR="00DC6A4D" w:rsidRDefault="00DC6A4D">
      <w:pPr>
        <w:rPr>
          <w:sz w:val="24"/>
          <w:szCs w:val="24"/>
        </w:rPr>
      </w:pPr>
      <w:bookmarkStart w:id="0" w:name="_GoBack"/>
      <w:bookmarkEnd w:id="0"/>
    </w:p>
    <w:p w:rsidR="00A1422B" w:rsidRDefault="00C842B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For hard copies of the Ocean Literacy Guide, contact </w:t>
      </w:r>
      <w:hyperlink r:id="rId8">
        <w:r>
          <w:rPr>
            <w:color w:val="1155CC"/>
            <w:sz w:val="24"/>
            <w:szCs w:val="24"/>
            <w:u w:val="single"/>
          </w:rPr>
          <w:t>education@noaa.gov</w:t>
        </w:r>
      </w:hyperlink>
    </w:p>
    <w:p w:rsidR="00A1422B" w:rsidRDefault="00A1422B">
      <w:pPr>
        <w:rPr>
          <w:b/>
          <w:sz w:val="24"/>
          <w:szCs w:val="24"/>
        </w:rPr>
      </w:pPr>
    </w:p>
    <w:p w:rsidR="00A1422B" w:rsidRDefault="00C842BB">
      <w:pPr>
        <w:rPr>
          <w:sz w:val="24"/>
          <w:szCs w:val="24"/>
        </w:rPr>
      </w:pPr>
      <w:r>
        <w:rPr>
          <w:b/>
          <w:sz w:val="24"/>
          <w:szCs w:val="24"/>
        </w:rPr>
        <w:t>NMEA Special Report #3 on the Ocean Literacy Campaign:</w:t>
      </w:r>
      <w:r>
        <w:rPr>
          <w:sz w:val="24"/>
          <w:szCs w:val="24"/>
        </w:rPr>
        <w:t xml:space="preserve"> </w:t>
      </w:r>
    </w:p>
    <w:p w:rsidR="00A1422B" w:rsidRDefault="00D11326">
      <w:pPr>
        <w:rPr>
          <w:sz w:val="24"/>
          <w:szCs w:val="24"/>
        </w:rPr>
      </w:pPr>
      <w:hyperlink r:id="rId9">
        <w:r w:rsidR="00C842BB">
          <w:rPr>
            <w:color w:val="1155CC"/>
            <w:sz w:val="24"/>
            <w:szCs w:val="24"/>
            <w:u w:val="single"/>
          </w:rPr>
          <w:t>https://www.marine-ed.org/ocean-literacy/special-report</w:t>
        </w:r>
      </w:hyperlink>
    </w:p>
    <w:p w:rsidR="00A1422B" w:rsidRDefault="00A1422B">
      <w:pPr>
        <w:rPr>
          <w:sz w:val="24"/>
          <w:szCs w:val="24"/>
        </w:rPr>
      </w:pPr>
    </w:p>
    <w:p w:rsidR="00A1422B" w:rsidRDefault="00C842BB">
      <w:pPr>
        <w:rPr>
          <w:sz w:val="24"/>
          <w:szCs w:val="24"/>
        </w:rPr>
      </w:pPr>
      <w:r>
        <w:rPr>
          <w:b/>
          <w:sz w:val="24"/>
          <w:szCs w:val="24"/>
        </w:rPr>
        <w:t>Ocean Literacy Campaign Honor Roll:</w:t>
      </w:r>
    </w:p>
    <w:p w:rsidR="00A1422B" w:rsidRDefault="00D11326">
      <w:pPr>
        <w:rPr>
          <w:sz w:val="24"/>
          <w:szCs w:val="24"/>
        </w:rPr>
      </w:pPr>
      <w:hyperlink r:id="rId10">
        <w:r w:rsidR="00C842BB">
          <w:rPr>
            <w:color w:val="1155CC"/>
            <w:sz w:val="24"/>
            <w:szCs w:val="24"/>
            <w:u w:val="single"/>
          </w:rPr>
          <w:t>https://www.marine-ed.org/ocean-literacy/honor-roll</w:t>
        </w:r>
      </w:hyperlink>
    </w:p>
    <w:p w:rsidR="00A1422B" w:rsidRDefault="00A1422B">
      <w:pPr>
        <w:rPr>
          <w:sz w:val="24"/>
          <w:szCs w:val="24"/>
        </w:rPr>
      </w:pPr>
    </w:p>
    <w:p w:rsidR="00A1422B" w:rsidRDefault="00C842B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2017 NMEA Webinar Series on the Ocean Literacy Framework Archive: </w:t>
      </w:r>
    </w:p>
    <w:p w:rsidR="00A1422B" w:rsidRDefault="00D11326">
      <w:pPr>
        <w:rPr>
          <w:sz w:val="24"/>
          <w:szCs w:val="24"/>
        </w:rPr>
      </w:pPr>
      <w:hyperlink r:id="rId11">
        <w:r w:rsidR="00C842BB">
          <w:rPr>
            <w:color w:val="1155CC"/>
            <w:sz w:val="24"/>
            <w:szCs w:val="24"/>
            <w:u w:val="single"/>
          </w:rPr>
          <w:t>https://www.marine-ed.org/ocean-literacy/webinars</w:t>
        </w:r>
      </w:hyperlink>
    </w:p>
    <w:p w:rsidR="00A1422B" w:rsidRDefault="00A1422B">
      <w:pPr>
        <w:rPr>
          <w:sz w:val="24"/>
          <w:szCs w:val="24"/>
        </w:rPr>
      </w:pPr>
    </w:p>
    <w:p w:rsidR="00A1422B" w:rsidRDefault="00C842BB">
      <w:pPr>
        <w:rPr>
          <w:sz w:val="24"/>
          <w:szCs w:val="24"/>
        </w:rPr>
      </w:pPr>
      <w:r>
        <w:rPr>
          <w:b/>
          <w:sz w:val="24"/>
          <w:szCs w:val="24"/>
        </w:rPr>
        <w:t>Article: “Developing the Ideas of Ocean Literacy Using Conceptual Flow Diagrams”</w:t>
      </w:r>
      <w:r>
        <w:rPr>
          <w:sz w:val="24"/>
          <w:szCs w:val="24"/>
        </w:rPr>
        <w:t xml:space="preserve"> </w:t>
      </w:r>
    </w:p>
    <w:p w:rsidR="00A1422B" w:rsidRDefault="00D11326">
      <w:pPr>
        <w:rPr>
          <w:sz w:val="24"/>
          <w:szCs w:val="24"/>
        </w:rPr>
      </w:pPr>
      <w:hyperlink r:id="rId12">
        <w:r w:rsidR="00C842BB">
          <w:rPr>
            <w:color w:val="1155CC"/>
            <w:sz w:val="24"/>
            <w:szCs w:val="24"/>
            <w:u w:val="single"/>
          </w:rPr>
          <w:t>https://www.marine-ed.org/ocean-literacy/special-report</w:t>
        </w:r>
      </w:hyperlink>
    </w:p>
    <w:p w:rsidR="00A1422B" w:rsidRDefault="00A1422B">
      <w:pPr>
        <w:rPr>
          <w:sz w:val="24"/>
          <w:szCs w:val="24"/>
        </w:rPr>
      </w:pPr>
    </w:p>
    <w:p w:rsidR="00A1422B" w:rsidRDefault="00C842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Links to international Ocean Literacy organizations: </w:t>
      </w:r>
    </w:p>
    <w:p w:rsidR="00566B54" w:rsidRPr="006425F6" w:rsidRDefault="00C842BB" w:rsidP="00566B54">
      <w:pPr>
        <w:widowControl w:val="0"/>
        <w:numPr>
          <w:ilvl w:val="0"/>
          <w:numId w:val="1"/>
        </w:numPr>
        <w:spacing w:line="240" w:lineRule="auto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International Pacific Marine Educators Network (IPMEN):</w:t>
      </w:r>
      <w:r w:rsidR="00566B54">
        <w:rPr>
          <w:sz w:val="24"/>
          <w:szCs w:val="24"/>
        </w:rPr>
        <w:t xml:space="preserve"> </w:t>
      </w:r>
      <w:hyperlink r:id="rId13" w:history="1">
        <w:r w:rsidR="00566B54" w:rsidRPr="006425F6">
          <w:rPr>
            <w:color w:val="1155CC"/>
            <w:sz w:val="24"/>
            <w:szCs w:val="24"/>
            <w:u w:val="single"/>
          </w:rPr>
          <w:t>http://ipmen.net/</w:t>
        </w:r>
      </w:hyperlink>
    </w:p>
    <w:p w:rsidR="00566B54" w:rsidRPr="006425F6" w:rsidRDefault="00C842BB" w:rsidP="00566B54">
      <w:pPr>
        <w:widowControl w:val="0"/>
        <w:numPr>
          <w:ilvl w:val="0"/>
          <w:numId w:val="1"/>
        </w:numPr>
        <w:spacing w:line="240" w:lineRule="auto"/>
        <w:rPr>
          <w:color w:val="1155CC"/>
          <w:sz w:val="28"/>
          <w:szCs w:val="24"/>
        </w:rPr>
      </w:pPr>
      <w:r>
        <w:rPr>
          <w:sz w:val="24"/>
          <w:szCs w:val="24"/>
        </w:rPr>
        <w:t>Canadian Netw</w:t>
      </w:r>
      <w:r w:rsidR="00566B54">
        <w:rPr>
          <w:sz w:val="24"/>
          <w:szCs w:val="24"/>
        </w:rPr>
        <w:t>ork of Ocean Educators (</w:t>
      </w:r>
      <w:proofErr w:type="spellStart"/>
      <w:r w:rsidR="00566B54">
        <w:rPr>
          <w:sz w:val="24"/>
          <w:szCs w:val="24"/>
        </w:rPr>
        <w:t>CaNOE</w:t>
      </w:r>
      <w:proofErr w:type="spellEnd"/>
      <w:r w:rsidR="00566B54" w:rsidRPr="006425F6">
        <w:rPr>
          <w:sz w:val="24"/>
          <w:szCs w:val="24"/>
        </w:rPr>
        <w:t xml:space="preserve">): </w:t>
      </w:r>
      <w:hyperlink r:id="rId14" w:history="1">
        <w:r w:rsidR="00566B54" w:rsidRPr="006425F6">
          <w:rPr>
            <w:color w:val="1155CC"/>
            <w:sz w:val="24"/>
            <w:szCs w:val="24"/>
            <w:u w:val="single"/>
          </w:rPr>
          <w:t>http://oceanliteracy.ca/</w:t>
        </w:r>
      </w:hyperlink>
    </w:p>
    <w:p w:rsidR="00A1422B" w:rsidRPr="00566B54" w:rsidRDefault="00C842BB" w:rsidP="00566B54">
      <w:pPr>
        <w:widowControl w:val="0"/>
        <w:numPr>
          <w:ilvl w:val="0"/>
          <w:numId w:val="1"/>
        </w:numPr>
        <w:spacing w:line="240" w:lineRule="auto"/>
      </w:pPr>
      <w:r>
        <w:rPr>
          <w:sz w:val="24"/>
          <w:szCs w:val="24"/>
        </w:rPr>
        <w:t xml:space="preserve">European Marine Science Education Association (EMSEA): </w:t>
      </w:r>
      <w:hyperlink r:id="rId15" w:history="1">
        <w:r w:rsidR="00566B54" w:rsidRPr="006425F6">
          <w:rPr>
            <w:color w:val="1155CC"/>
            <w:sz w:val="24"/>
            <w:szCs w:val="24"/>
            <w:u w:val="single"/>
          </w:rPr>
          <w:t>http://www.emsea.eu/default.php</w:t>
        </w:r>
      </w:hyperlink>
    </w:p>
    <w:p w:rsidR="00566B54" w:rsidRPr="006425F6" w:rsidRDefault="00566B54" w:rsidP="00566B54">
      <w:pPr>
        <w:widowControl w:val="0"/>
        <w:numPr>
          <w:ilvl w:val="1"/>
          <w:numId w:val="1"/>
        </w:numPr>
        <w:spacing w:line="240" w:lineRule="auto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EMSEA-Mediterranean: </w:t>
      </w:r>
      <w:hyperlink r:id="rId16" w:history="1">
        <w:r w:rsidRPr="006425F6">
          <w:rPr>
            <w:color w:val="1155CC"/>
            <w:sz w:val="24"/>
            <w:szCs w:val="24"/>
            <w:u w:val="single"/>
          </w:rPr>
          <w:t>http://www.emsea.eu/info.php?pnum=15</w:t>
        </w:r>
      </w:hyperlink>
    </w:p>
    <w:p w:rsidR="00566B54" w:rsidRPr="00566B54" w:rsidRDefault="00C842BB" w:rsidP="006425F6">
      <w:pPr>
        <w:widowControl w:val="0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66B54">
        <w:rPr>
          <w:sz w:val="24"/>
          <w:szCs w:val="24"/>
        </w:rPr>
        <w:t xml:space="preserve">Asian Marine </w:t>
      </w:r>
      <w:r w:rsidR="00566B54" w:rsidRPr="00566B54">
        <w:rPr>
          <w:sz w:val="24"/>
          <w:szCs w:val="24"/>
        </w:rPr>
        <w:t xml:space="preserve">Educators Association (AMEA): </w:t>
      </w:r>
      <w:hyperlink r:id="rId17" w:history="1">
        <w:r w:rsidR="00566B54" w:rsidRPr="006425F6">
          <w:rPr>
            <w:color w:val="1155CC"/>
            <w:sz w:val="24"/>
            <w:szCs w:val="24"/>
            <w:u w:val="single"/>
          </w:rPr>
          <w:t>https://en-gb.facebook.com/groups/AMEA2015</w:t>
        </w:r>
        <w:r w:rsidR="00566B54" w:rsidRPr="00566B54">
          <w:rPr>
            <w:rStyle w:val="Hyperlink"/>
            <w:sz w:val="24"/>
            <w:szCs w:val="24"/>
          </w:rPr>
          <w:t>/</w:t>
        </w:r>
      </w:hyperlink>
    </w:p>
    <w:p w:rsidR="00A1422B" w:rsidRDefault="00A1422B">
      <w:pPr>
        <w:widowControl w:val="0"/>
        <w:spacing w:line="240" w:lineRule="auto"/>
        <w:rPr>
          <w:sz w:val="24"/>
          <w:szCs w:val="24"/>
        </w:rPr>
      </w:pPr>
    </w:p>
    <w:p w:rsidR="00A1422B" w:rsidRDefault="00C842BB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Links to European Commission-funded projects:</w:t>
      </w:r>
    </w:p>
    <w:p w:rsidR="00566B54" w:rsidRPr="006425F6" w:rsidRDefault="00C842BB" w:rsidP="00566B54">
      <w:pPr>
        <w:widowControl w:val="0"/>
        <w:numPr>
          <w:ilvl w:val="0"/>
          <w:numId w:val="2"/>
        </w:numPr>
        <w:spacing w:line="240" w:lineRule="auto"/>
        <w:rPr>
          <w:color w:val="1155CC"/>
          <w:sz w:val="24"/>
          <w:szCs w:val="24"/>
          <w:u w:val="single"/>
        </w:rPr>
      </w:pPr>
      <w:r w:rsidRPr="006425F6">
        <w:rPr>
          <w:sz w:val="24"/>
          <w:szCs w:val="24"/>
        </w:rPr>
        <w:t xml:space="preserve">Sea Change: </w:t>
      </w:r>
      <w:hyperlink r:id="rId18" w:history="1">
        <w:r w:rsidR="00566B54" w:rsidRPr="006425F6">
          <w:rPr>
            <w:color w:val="1155CC"/>
            <w:sz w:val="24"/>
            <w:szCs w:val="24"/>
            <w:u w:val="single"/>
          </w:rPr>
          <w:t>http://www.seachangeproject.eu/</w:t>
        </w:r>
      </w:hyperlink>
    </w:p>
    <w:p w:rsidR="00A1422B" w:rsidRPr="006425F6" w:rsidRDefault="00C842BB" w:rsidP="00566B54">
      <w:pPr>
        <w:widowControl w:val="0"/>
        <w:numPr>
          <w:ilvl w:val="0"/>
          <w:numId w:val="2"/>
        </w:numPr>
        <w:spacing w:line="240" w:lineRule="auto"/>
        <w:rPr>
          <w:color w:val="1155CC"/>
          <w:sz w:val="24"/>
          <w:szCs w:val="24"/>
        </w:rPr>
      </w:pPr>
      <w:proofErr w:type="spellStart"/>
      <w:r w:rsidRPr="006425F6">
        <w:rPr>
          <w:sz w:val="24"/>
          <w:szCs w:val="24"/>
        </w:rPr>
        <w:t>ResponSEAble</w:t>
      </w:r>
      <w:proofErr w:type="spellEnd"/>
      <w:r w:rsidRPr="006425F6">
        <w:rPr>
          <w:sz w:val="24"/>
          <w:szCs w:val="24"/>
        </w:rPr>
        <w:t xml:space="preserve">: </w:t>
      </w:r>
      <w:hyperlink r:id="rId19" w:history="1">
        <w:r w:rsidR="00566B54" w:rsidRPr="006425F6">
          <w:rPr>
            <w:color w:val="1155CC"/>
            <w:sz w:val="24"/>
            <w:szCs w:val="24"/>
            <w:u w:val="single"/>
          </w:rPr>
          <w:t>https://www.responseable.eu/</w:t>
        </w:r>
      </w:hyperlink>
    </w:p>
    <w:p w:rsidR="00566B54" w:rsidRPr="006425F6" w:rsidRDefault="00566B54" w:rsidP="00566B54">
      <w:pPr>
        <w:widowControl w:val="0"/>
        <w:numPr>
          <w:ilvl w:val="0"/>
          <w:numId w:val="2"/>
        </w:numPr>
        <w:spacing w:line="240" w:lineRule="auto"/>
        <w:rPr>
          <w:color w:val="1155CC"/>
          <w:sz w:val="24"/>
          <w:szCs w:val="24"/>
        </w:rPr>
      </w:pPr>
      <w:r w:rsidRPr="006425F6">
        <w:rPr>
          <w:sz w:val="24"/>
          <w:szCs w:val="24"/>
        </w:rPr>
        <w:t xml:space="preserve">AORA: </w:t>
      </w:r>
      <w:hyperlink r:id="rId20" w:history="1">
        <w:r w:rsidRPr="006425F6">
          <w:rPr>
            <w:color w:val="1155CC"/>
            <w:sz w:val="24"/>
            <w:szCs w:val="24"/>
            <w:u w:val="single"/>
          </w:rPr>
          <w:t>https://www.atlanticresource.org/aora</w:t>
        </w:r>
      </w:hyperlink>
    </w:p>
    <w:p w:rsidR="00566B54" w:rsidRPr="006425F6" w:rsidRDefault="00566B54" w:rsidP="00566B54">
      <w:pPr>
        <w:widowControl w:val="0"/>
        <w:spacing w:line="240" w:lineRule="auto"/>
        <w:rPr>
          <w:sz w:val="24"/>
          <w:szCs w:val="24"/>
        </w:rPr>
      </w:pPr>
    </w:p>
    <w:p w:rsidR="00566B54" w:rsidRPr="006425F6" w:rsidRDefault="00566B54" w:rsidP="00566B54">
      <w:pPr>
        <w:widowControl w:val="0"/>
        <w:spacing w:line="240" w:lineRule="auto"/>
        <w:rPr>
          <w:sz w:val="24"/>
          <w:szCs w:val="24"/>
        </w:rPr>
      </w:pPr>
    </w:p>
    <w:p w:rsidR="00566B54" w:rsidRDefault="00566B54" w:rsidP="00566B54">
      <w:pPr>
        <w:widowControl w:val="0"/>
        <w:spacing w:line="240" w:lineRule="auto"/>
        <w:rPr>
          <w:sz w:val="24"/>
          <w:szCs w:val="24"/>
        </w:rPr>
      </w:pPr>
    </w:p>
    <w:p w:rsidR="00566B54" w:rsidRDefault="00566B54" w:rsidP="00566B54">
      <w:pPr>
        <w:widowControl w:val="0"/>
        <w:spacing w:line="240" w:lineRule="auto"/>
        <w:rPr>
          <w:sz w:val="24"/>
          <w:szCs w:val="24"/>
        </w:rPr>
      </w:pPr>
    </w:p>
    <w:p w:rsidR="00566B54" w:rsidRDefault="00566B54" w:rsidP="00566B54">
      <w:pPr>
        <w:widowControl w:val="0"/>
        <w:spacing w:line="240" w:lineRule="auto"/>
        <w:rPr>
          <w:sz w:val="24"/>
          <w:szCs w:val="24"/>
        </w:rPr>
      </w:pPr>
    </w:p>
    <w:p w:rsidR="00A1422B" w:rsidRDefault="00C842BB" w:rsidP="00566B54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International Ocean Literacy Survey (IOLS) related links: </w:t>
      </w:r>
    </w:p>
    <w:p w:rsidR="00A1422B" w:rsidRDefault="00C842BB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Article on IOLS: </w:t>
      </w:r>
      <w:hyperlink r:id="rId21">
        <w:r>
          <w:rPr>
            <w:color w:val="1155CC"/>
            <w:sz w:val="24"/>
            <w:szCs w:val="24"/>
            <w:u w:val="single"/>
          </w:rPr>
          <w:t>https://doi.org/10.1080/13504622.2018.1440381</w:t>
        </w:r>
      </w:hyperlink>
    </w:p>
    <w:p w:rsidR="00A1422B" w:rsidRDefault="00C842B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IOLS background and access to survey: </w:t>
      </w:r>
      <w:hyperlink r:id="rId22">
        <w:r>
          <w:rPr>
            <w:color w:val="1155CC"/>
            <w:sz w:val="24"/>
            <w:szCs w:val="24"/>
            <w:u w:val="single"/>
          </w:rPr>
          <w:t>https://www.geraldinefauville.com/international-ocean-literacy-survey</w:t>
        </w:r>
      </w:hyperlink>
      <w:r>
        <w:rPr>
          <w:sz w:val="24"/>
          <w:szCs w:val="24"/>
        </w:rPr>
        <w:t xml:space="preserve">OLS </w:t>
      </w:r>
    </w:p>
    <w:p w:rsidR="00A1422B" w:rsidRDefault="00C842BB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Contacts: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Contact Craig </w:t>
      </w:r>
      <w:proofErr w:type="spellStart"/>
      <w:r>
        <w:rPr>
          <w:sz w:val="24"/>
          <w:szCs w:val="24"/>
        </w:rPr>
        <w:t>Strang</w:t>
      </w:r>
      <w:proofErr w:type="spellEnd"/>
      <w:r>
        <w:rPr>
          <w:sz w:val="24"/>
          <w:szCs w:val="24"/>
        </w:rPr>
        <w:t xml:space="preserve"> at </w:t>
      </w:r>
      <w:hyperlink r:id="rId23">
        <w:r>
          <w:rPr>
            <w:color w:val="1155CC"/>
            <w:sz w:val="24"/>
            <w:szCs w:val="24"/>
            <w:u w:val="single"/>
          </w:rPr>
          <w:t>cstrang@berkeley.edu</w:t>
        </w:r>
      </w:hyperlink>
      <w:r>
        <w:rPr>
          <w:sz w:val="24"/>
          <w:szCs w:val="24"/>
        </w:rPr>
        <w:t xml:space="preserve"> or Geraldine </w:t>
      </w:r>
      <w:proofErr w:type="spellStart"/>
      <w:r>
        <w:rPr>
          <w:sz w:val="24"/>
          <w:szCs w:val="24"/>
        </w:rPr>
        <w:t>Fauville</w:t>
      </w:r>
      <w:proofErr w:type="spellEnd"/>
      <w:r>
        <w:rPr>
          <w:sz w:val="24"/>
          <w:szCs w:val="24"/>
        </w:rPr>
        <w:t xml:space="preserve"> at </w:t>
      </w:r>
      <w:hyperlink r:id="rId24">
        <w:r>
          <w:rPr>
            <w:color w:val="1155CC"/>
            <w:sz w:val="24"/>
            <w:szCs w:val="24"/>
            <w:u w:val="single"/>
          </w:rPr>
          <w:t>gfauvill@stanford.edu</w:t>
        </w:r>
      </w:hyperlink>
    </w:p>
    <w:p w:rsidR="00A1422B" w:rsidRDefault="00A1422B">
      <w:pPr>
        <w:widowControl w:val="0"/>
        <w:spacing w:line="240" w:lineRule="auto"/>
        <w:rPr>
          <w:b/>
          <w:sz w:val="24"/>
          <w:szCs w:val="24"/>
        </w:rPr>
      </w:pPr>
    </w:p>
    <w:p w:rsidR="00A1422B" w:rsidRDefault="00A1422B">
      <w:pPr>
        <w:widowControl w:val="0"/>
        <w:spacing w:line="240" w:lineRule="auto"/>
        <w:rPr>
          <w:b/>
          <w:sz w:val="24"/>
          <w:szCs w:val="24"/>
        </w:rPr>
      </w:pPr>
    </w:p>
    <w:p w:rsidR="00A1422B" w:rsidRDefault="00C842BB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Exemplary Practices in Marine Science Education:</w:t>
      </w:r>
    </w:p>
    <w:p w:rsidR="00A1422B" w:rsidRDefault="00D11326">
      <w:pPr>
        <w:spacing w:line="240" w:lineRule="auto"/>
        <w:rPr>
          <w:b/>
          <w:sz w:val="24"/>
          <w:szCs w:val="24"/>
        </w:rPr>
      </w:pPr>
      <w:hyperlink r:id="rId25">
        <w:r w:rsidR="00C842BB">
          <w:rPr>
            <w:color w:val="1155CC"/>
            <w:sz w:val="24"/>
            <w:szCs w:val="24"/>
            <w:u w:val="single"/>
          </w:rPr>
          <w:t>https://www.springer.com/us/book/9783319907772</w:t>
        </w:r>
      </w:hyperlink>
    </w:p>
    <w:p w:rsidR="00A1422B" w:rsidRDefault="00A1422B">
      <w:pPr>
        <w:rPr>
          <w:b/>
          <w:sz w:val="24"/>
          <w:szCs w:val="24"/>
        </w:rPr>
      </w:pPr>
    </w:p>
    <w:p w:rsidR="00A1422B" w:rsidRDefault="00A1422B">
      <w:pPr>
        <w:rPr>
          <w:b/>
          <w:sz w:val="24"/>
          <w:szCs w:val="24"/>
        </w:rPr>
      </w:pPr>
    </w:p>
    <w:p w:rsidR="00A1422B" w:rsidRDefault="00C842BB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Ocean Literacy for All: A Toolkit</w:t>
      </w:r>
    </w:p>
    <w:p w:rsidR="00A1422B" w:rsidRDefault="00D11326">
      <w:pPr>
        <w:rPr>
          <w:b/>
          <w:sz w:val="24"/>
          <w:szCs w:val="24"/>
        </w:rPr>
      </w:pPr>
      <w:hyperlink r:id="rId26">
        <w:r w:rsidR="00C842BB">
          <w:rPr>
            <w:color w:val="1155CC"/>
            <w:sz w:val="24"/>
            <w:szCs w:val="24"/>
            <w:u w:val="single"/>
          </w:rPr>
          <w:t xml:space="preserve">http://unesdoc.unesco.org/images/0026/002607/260721E.pdf </w:t>
        </w:r>
      </w:hyperlink>
    </w:p>
    <w:p w:rsidR="00A1422B" w:rsidRDefault="00A1422B">
      <w:pPr>
        <w:rPr>
          <w:sz w:val="24"/>
          <w:szCs w:val="24"/>
        </w:rPr>
      </w:pPr>
    </w:p>
    <w:p w:rsidR="00A1422B" w:rsidRDefault="00A1422B">
      <w:pPr>
        <w:rPr>
          <w:sz w:val="24"/>
          <w:szCs w:val="24"/>
        </w:rPr>
      </w:pPr>
    </w:p>
    <w:p w:rsidR="00A1422B" w:rsidRDefault="00C842BB">
      <w:pPr>
        <w:rPr>
          <w:sz w:val="24"/>
          <w:szCs w:val="24"/>
        </w:rPr>
      </w:pPr>
      <w:r>
        <w:rPr>
          <w:b/>
          <w:sz w:val="24"/>
          <w:szCs w:val="24"/>
        </w:rPr>
        <w:t>UNESCO Ocean Literacy Portal:</w:t>
      </w:r>
    </w:p>
    <w:p w:rsidR="00A1422B" w:rsidRDefault="00D11326">
      <w:pPr>
        <w:rPr>
          <w:sz w:val="24"/>
          <w:szCs w:val="24"/>
        </w:rPr>
      </w:pPr>
      <w:hyperlink r:id="rId27">
        <w:r w:rsidR="00C842BB">
          <w:rPr>
            <w:color w:val="1155CC"/>
            <w:sz w:val="24"/>
            <w:szCs w:val="24"/>
            <w:u w:val="single"/>
          </w:rPr>
          <w:t>https://oceanliteracy.unesco.org/home</w:t>
        </w:r>
      </w:hyperlink>
      <w:r w:rsidR="00C842BB">
        <w:rPr>
          <w:sz w:val="24"/>
          <w:szCs w:val="24"/>
        </w:rPr>
        <w:t xml:space="preserve"> </w:t>
      </w:r>
    </w:p>
    <w:p w:rsidR="00A1422B" w:rsidRDefault="00A1422B">
      <w:pPr>
        <w:rPr>
          <w:b/>
          <w:sz w:val="24"/>
          <w:szCs w:val="24"/>
        </w:rPr>
      </w:pPr>
    </w:p>
    <w:p w:rsidR="00A1422B" w:rsidRDefault="00A1422B">
      <w:pPr>
        <w:rPr>
          <w:b/>
          <w:sz w:val="24"/>
          <w:szCs w:val="24"/>
        </w:rPr>
      </w:pPr>
    </w:p>
    <w:p w:rsidR="00A1422B" w:rsidRDefault="00C842BB">
      <w:pPr>
        <w:rPr>
          <w:b/>
          <w:sz w:val="24"/>
          <w:szCs w:val="24"/>
        </w:rPr>
      </w:pPr>
      <w:r>
        <w:rPr>
          <w:b/>
          <w:sz w:val="24"/>
          <w:szCs w:val="24"/>
        </w:rPr>
        <w:t>UN Decade of Ocean Science for Sustainable Development:</w:t>
      </w:r>
      <w:r>
        <w:rPr>
          <w:sz w:val="24"/>
          <w:szCs w:val="24"/>
        </w:rPr>
        <w:t xml:space="preserve"> </w:t>
      </w:r>
      <w:hyperlink r:id="rId28">
        <w:r>
          <w:rPr>
            <w:color w:val="1155CC"/>
            <w:sz w:val="24"/>
            <w:szCs w:val="24"/>
            <w:u w:val="single"/>
          </w:rPr>
          <w:t>http://unesdoc.unesco.org/images/0026/002651/265198e.pdf</w:t>
        </w:r>
      </w:hyperlink>
    </w:p>
    <w:p w:rsidR="00A1422B" w:rsidRDefault="00A1422B">
      <w:pPr>
        <w:rPr>
          <w:sz w:val="24"/>
          <w:szCs w:val="24"/>
        </w:rPr>
      </w:pPr>
    </w:p>
    <w:p w:rsidR="00A1422B" w:rsidRDefault="00A1422B">
      <w:pPr>
        <w:rPr>
          <w:sz w:val="24"/>
          <w:szCs w:val="24"/>
        </w:rPr>
      </w:pPr>
    </w:p>
    <w:p w:rsidR="00A1422B" w:rsidRDefault="00C842BB">
      <w:pPr>
        <w:rPr>
          <w:sz w:val="24"/>
          <w:szCs w:val="24"/>
        </w:rPr>
      </w:pPr>
      <w:r>
        <w:rPr>
          <w:b/>
          <w:sz w:val="24"/>
          <w:szCs w:val="24"/>
        </w:rPr>
        <w:t>Sea Change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video on ocean literacy:</w:t>
      </w:r>
      <w:r>
        <w:rPr>
          <w:sz w:val="24"/>
          <w:szCs w:val="24"/>
        </w:rPr>
        <w:t xml:space="preserve"> </w:t>
      </w:r>
    </w:p>
    <w:p w:rsidR="00A1422B" w:rsidRDefault="00D11326">
      <w:pPr>
        <w:rPr>
          <w:b/>
          <w:sz w:val="24"/>
          <w:szCs w:val="24"/>
        </w:rPr>
      </w:pPr>
      <w:hyperlink r:id="rId29">
        <w:r w:rsidR="00C842BB">
          <w:rPr>
            <w:color w:val="1155CC"/>
            <w:sz w:val="24"/>
            <w:szCs w:val="24"/>
            <w:u w:val="single"/>
          </w:rPr>
          <w:t>https://www.youtube.com/watch?v=fPUufWMtabM</w:t>
        </w:r>
      </w:hyperlink>
    </w:p>
    <w:sectPr w:rsidR="00A1422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26" w:rsidRDefault="00D11326">
      <w:pPr>
        <w:spacing w:line="240" w:lineRule="auto"/>
      </w:pPr>
      <w:r>
        <w:separator/>
      </w:r>
    </w:p>
  </w:endnote>
  <w:endnote w:type="continuationSeparator" w:id="0">
    <w:p w:rsidR="00D11326" w:rsidRDefault="00D11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86" w:rsidRDefault="00066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86" w:rsidRDefault="00066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86" w:rsidRDefault="00066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26" w:rsidRDefault="00D11326">
      <w:pPr>
        <w:spacing w:line="240" w:lineRule="auto"/>
      </w:pPr>
      <w:r>
        <w:separator/>
      </w:r>
    </w:p>
  </w:footnote>
  <w:footnote w:type="continuationSeparator" w:id="0">
    <w:p w:rsidR="00D11326" w:rsidRDefault="00D113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86" w:rsidRDefault="00066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22B" w:rsidRDefault="00C842BB">
    <w:pPr>
      <w:jc w:val="center"/>
    </w:pPr>
    <w:r>
      <w:rPr>
        <w:b/>
        <w:noProof/>
        <w:color w:val="134F5C"/>
        <w:sz w:val="28"/>
        <w:szCs w:val="28"/>
        <w:lang w:val="en-US"/>
      </w:rPr>
      <w:drawing>
        <wp:inline distT="19050" distB="19050" distL="19050" distR="19050">
          <wp:extent cx="633413" cy="448261"/>
          <wp:effectExtent l="0" t="0" r="0" b="0"/>
          <wp:docPr id="3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413" cy="448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66A86">
      <w:t xml:space="preserve"> </w:t>
    </w:r>
    <w:r>
      <w:rPr>
        <w:b/>
        <w:noProof/>
        <w:color w:val="134F5C"/>
        <w:sz w:val="28"/>
        <w:szCs w:val="28"/>
        <w:lang w:val="en-US"/>
      </w:rPr>
      <w:drawing>
        <wp:inline distT="19050" distB="19050" distL="19050" distR="19050">
          <wp:extent cx="433388" cy="459814"/>
          <wp:effectExtent l="0" t="0" r="0" b="0"/>
          <wp:docPr id="5" name="image2.jpg" descr="WIES logo_ep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IES logo_eps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8" cy="4598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66A86">
      <w:t xml:space="preserve">  </w:t>
    </w:r>
    <w:r>
      <w:rPr>
        <w:b/>
        <w:noProof/>
        <w:color w:val="134F5C"/>
        <w:sz w:val="28"/>
        <w:szCs w:val="28"/>
        <w:lang w:val="en-US"/>
      </w:rPr>
      <w:drawing>
        <wp:inline distT="19050" distB="19050" distL="19050" distR="19050">
          <wp:extent cx="932004" cy="404495"/>
          <wp:effectExtent l="0" t="0" r="1905" b="0"/>
          <wp:docPr id="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481" cy="409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66A86">
      <w:t xml:space="preserve">  </w:t>
    </w:r>
    <w:r>
      <w:rPr>
        <w:b/>
        <w:noProof/>
        <w:color w:val="134F5C"/>
        <w:sz w:val="28"/>
        <w:szCs w:val="28"/>
        <w:lang w:val="en-US"/>
      </w:rPr>
      <w:drawing>
        <wp:inline distT="19050" distB="19050" distL="19050" distR="19050">
          <wp:extent cx="808434" cy="461963"/>
          <wp:effectExtent l="0" t="0" r="0" b="0"/>
          <wp:docPr id="10" name="image10.jpg" descr="SeaGrantLogo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SeaGrantLogo_blu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434" cy="46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66A86">
      <w:t xml:space="preserve"> </w:t>
    </w:r>
    <w:r>
      <w:rPr>
        <w:b/>
        <w:noProof/>
        <w:color w:val="134F5C"/>
        <w:sz w:val="28"/>
        <w:szCs w:val="28"/>
        <w:lang w:val="en-US"/>
      </w:rPr>
      <w:drawing>
        <wp:inline distT="19050" distB="19050" distL="19050" distR="19050">
          <wp:extent cx="476250" cy="465548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65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A86" w:rsidRDefault="00066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7D27"/>
    <w:multiLevelType w:val="multilevel"/>
    <w:tmpl w:val="21A03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247123"/>
    <w:multiLevelType w:val="multilevel"/>
    <w:tmpl w:val="401028C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654D7BDB"/>
    <w:multiLevelType w:val="multilevel"/>
    <w:tmpl w:val="CC48A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5105CD"/>
    <w:multiLevelType w:val="multilevel"/>
    <w:tmpl w:val="5F860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2B"/>
    <w:rsid w:val="00066A86"/>
    <w:rsid w:val="002E59E4"/>
    <w:rsid w:val="00566B54"/>
    <w:rsid w:val="006425F6"/>
    <w:rsid w:val="00A1422B"/>
    <w:rsid w:val="00C842BB"/>
    <w:rsid w:val="00D11326"/>
    <w:rsid w:val="00D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61D5E"/>
  <w15:docId w15:val="{BEDFD56F-FEE7-4BE2-ADF5-1B90CC64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6A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86"/>
  </w:style>
  <w:style w:type="paragraph" w:styleId="Footer">
    <w:name w:val="footer"/>
    <w:basedOn w:val="Normal"/>
    <w:link w:val="FooterChar"/>
    <w:uiPriority w:val="99"/>
    <w:unhideWhenUsed/>
    <w:rsid w:val="00066A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A86"/>
  </w:style>
  <w:style w:type="character" w:styleId="Hyperlink">
    <w:name w:val="Hyperlink"/>
    <w:basedOn w:val="DefaultParagraphFont"/>
    <w:uiPriority w:val="99"/>
    <w:unhideWhenUsed/>
    <w:rsid w:val="00566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pmen.net/" TargetMode="External"/><Relationship Id="rId18" Type="http://schemas.openxmlformats.org/officeDocument/2006/relationships/hyperlink" Target="http://www.seachangeproject.eu/" TargetMode="External"/><Relationship Id="rId26" Type="http://schemas.openxmlformats.org/officeDocument/2006/relationships/hyperlink" Target="http://unesdoc.unesco.org/images/0026/002607/260721E.pdf" TargetMode="External"/><Relationship Id="rId21" Type="http://schemas.openxmlformats.org/officeDocument/2006/relationships/hyperlink" Target="https://doi.org/10.1080/13504622.2018.1440381" TargetMode="External"/><Relationship Id="rId34" Type="http://schemas.openxmlformats.org/officeDocument/2006/relationships/header" Target="header3.xml"/><Relationship Id="rId7" Type="http://schemas.openxmlformats.org/officeDocument/2006/relationships/hyperlink" Target="https://www.marine-ed.org/ocean-literacy/overview" TargetMode="External"/><Relationship Id="rId12" Type="http://schemas.openxmlformats.org/officeDocument/2006/relationships/hyperlink" Target="https://www.marine-ed.org/ocean-literacy/special-report" TargetMode="External"/><Relationship Id="rId17" Type="http://schemas.openxmlformats.org/officeDocument/2006/relationships/hyperlink" Target="https://en-gb.facebook.com/groups/AMEA2015/" TargetMode="External"/><Relationship Id="rId25" Type="http://schemas.openxmlformats.org/officeDocument/2006/relationships/hyperlink" Target="https://www.springer.com/us/book/9783319907772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emsea.eu/info.php?pnum=15" TargetMode="External"/><Relationship Id="rId20" Type="http://schemas.openxmlformats.org/officeDocument/2006/relationships/hyperlink" Target="https://www.atlanticresource.org/aora" TargetMode="External"/><Relationship Id="rId29" Type="http://schemas.openxmlformats.org/officeDocument/2006/relationships/hyperlink" Target="https://www.youtube.com/watch?v=fPUufWMtab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ine-ed.org/ocean-literacy/webinars" TargetMode="External"/><Relationship Id="rId24" Type="http://schemas.openxmlformats.org/officeDocument/2006/relationships/hyperlink" Target="mailto:gfauvill@stanford.edu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msea.eu/default.php" TargetMode="External"/><Relationship Id="rId23" Type="http://schemas.openxmlformats.org/officeDocument/2006/relationships/hyperlink" Target="mailto:cstrang@berkeley.edu" TargetMode="External"/><Relationship Id="rId28" Type="http://schemas.openxmlformats.org/officeDocument/2006/relationships/hyperlink" Target="http://unesdoc.unesco.org/images/0026/002651/265198e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arine-ed.org/ocean-literacy/honor-roll" TargetMode="External"/><Relationship Id="rId19" Type="http://schemas.openxmlformats.org/officeDocument/2006/relationships/hyperlink" Target="https://www.responseable.eu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marine-ed.org/ocean-literacy/special-report" TargetMode="External"/><Relationship Id="rId14" Type="http://schemas.openxmlformats.org/officeDocument/2006/relationships/hyperlink" Target="http://oceanliteracy.ca/" TargetMode="External"/><Relationship Id="rId22" Type="http://schemas.openxmlformats.org/officeDocument/2006/relationships/hyperlink" Target="https://www.geraldinefauville.com/international-ocean-literacy-survey" TargetMode="External"/><Relationship Id="rId27" Type="http://schemas.openxmlformats.org/officeDocument/2006/relationships/hyperlink" Target="https://oceanliteracy.unesco.org/home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ailto:education@noaa.gov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Schoedinger</cp:lastModifiedBy>
  <cp:revision>5</cp:revision>
  <dcterms:created xsi:type="dcterms:W3CDTF">2019-04-23T03:07:00Z</dcterms:created>
  <dcterms:modified xsi:type="dcterms:W3CDTF">2019-04-23T03:23:00Z</dcterms:modified>
</cp:coreProperties>
</file>